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B0FD9">
      <w:pPr>
        <w:jc w:val="center"/>
        <w:outlineLvl w:val="9"/>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rPr>
        <w:t>长春市市政工程设计研究院有限责任公司</w:t>
      </w:r>
    </w:p>
    <w:p w14:paraId="3CDB6DDD">
      <w:pPr>
        <w:jc w:val="center"/>
        <w:outlineLvl w:val="9"/>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lang w:val="en-US" w:eastAsia="zh-CN"/>
        </w:rPr>
        <w:t>2025年劳务采购</w:t>
      </w:r>
      <w:r>
        <w:rPr>
          <w:rFonts w:hint="eastAsia" w:ascii="宋体" w:hAnsi="宋体" w:eastAsia="宋体" w:cs="宋体"/>
          <w:b/>
          <w:color w:val="auto"/>
          <w:sz w:val="48"/>
          <w:szCs w:val="48"/>
          <w:highlight w:val="none"/>
        </w:rPr>
        <w:t>供应商</w:t>
      </w:r>
      <w:r>
        <w:rPr>
          <w:rFonts w:hint="eastAsia" w:ascii="宋体" w:hAnsi="宋体" w:eastAsia="宋体" w:cs="宋体"/>
          <w:b/>
          <w:color w:val="auto"/>
          <w:sz w:val="48"/>
          <w:szCs w:val="48"/>
          <w:highlight w:val="none"/>
          <w:lang w:val="en-US" w:eastAsia="zh-CN"/>
        </w:rPr>
        <w:t>入围遴选</w:t>
      </w:r>
    </w:p>
    <w:p w14:paraId="4E8E202A">
      <w:pPr>
        <w:pStyle w:val="15"/>
        <w:outlineLvl w:val="9"/>
        <w:rPr>
          <w:rFonts w:hAnsi="宋体" w:eastAsia="宋体"/>
          <w:b/>
          <w:color w:val="auto"/>
          <w:sz w:val="48"/>
          <w:szCs w:val="48"/>
          <w:highlight w:val="none"/>
        </w:rPr>
      </w:pPr>
    </w:p>
    <w:p w14:paraId="6C782F12">
      <w:pPr>
        <w:pStyle w:val="15"/>
        <w:outlineLvl w:val="9"/>
        <w:rPr>
          <w:rFonts w:hAnsi="宋体" w:eastAsia="宋体"/>
          <w:b/>
          <w:color w:val="auto"/>
          <w:sz w:val="48"/>
          <w:szCs w:val="48"/>
          <w:highlight w:val="none"/>
        </w:rPr>
      </w:pPr>
    </w:p>
    <w:p w14:paraId="478E3D6E">
      <w:pPr>
        <w:spacing w:line="360" w:lineRule="auto"/>
        <w:contextualSpacing/>
        <w:jc w:val="center"/>
        <w:outlineLvl w:val="9"/>
        <w:rPr>
          <w:rFonts w:ascii="宋体" w:hAnsi="宋体"/>
          <w:b/>
          <w:color w:val="auto"/>
          <w:sz w:val="120"/>
          <w:szCs w:val="120"/>
          <w:highlight w:val="none"/>
        </w:rPr>
      </w:pPr>
      <w:r>
        <w:rPr>
          <w:rFonts w:hint="eastAsia" w:ascii="宋体" w:hAnsi="宋体"/>
          <w:b/>
          <w:color w:val="auto"/>
          <w:sz w:val="120"/>
          <w:szCs w:val="120"/>
          <w:highlight w:val="none"/>
        </w:rPr>
        <w:t>招 标 文 件</w:t>
      </w:r>
    </w:p>
    <w:p w14:paraId="3D20A6C1">
      <w:pPr>
        <w:spacing w:line="360" w:lineRule="auto"/>
        <w:ind w:firstLine="437"/>
        <w:contextualSpacing/>
        <w:outlineLvl w:val="9"/>
        <w:rPr>
          <w:rFonts w:ascii="宋体" w:hAnsi="宋体"/>
          <w:color w:val="auto"/>
          <w:szCs w:val="21"/>
          <w:highlight w:val="none"/>
        </w:rPr>
      </w:pPr>
    </w:p>
    <w:p w14:paraId="62B4347E">
      <w:pPr>
        <w:autoSpaceDE w:val="0"/>
        <w:autoSpaceDN w:val="0"/>
        <w:spacing w:before="120" w:beforeLines="50" w:after="120" w:afterLines="50" w:line="360" w:lineRule="auto"/>
        <w:contextualSpacing/>
        <w:jc w:val="center"/>
        <w:outlineLvl w:val="9"/>
        <w:rPr>
          <w:rFonts w:hint="eastAsia" w:ascii="宋体" w:hAnsi="宋体" w:cs="宋体" w:eastAsiaTheme="minorEastAsia"/>
          <w:b/>
          <w:color w:val="auto"/>
          <w:sz w:val="24"/>
          <w:highlight w:val="none"/>
          <w:lang w:eastAsia="zh-CN"/>
        </w:rPr>
      </w:pPr>
      <w:r>
        <w:rPr>
          <w:rFonts w:hint="eastAsia" w:ascii="宋体" w:hAnsi="宋体" w:cs="宋体"/>
          <w:b/>
          <w:color w:val="auto"/>
          <w:sz w:val="28"/>
          <w:szCs w:val="28"/>
          <w:highlight w:val="none"/>
          <w:lang w:val="zh-CN"/>
        </w:rPr>
        <w:t>招标项目编号：</w:t>
      </w:r>
      <w:r>
        <w:rPr>
          <w:rFonts w:hint="eastAsia"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CCSZ</w:t>
      </w:r>
      <w:r>
        <w:rPr>
          <w:rFonts w:hint="eastAsia" w:ascii="宋体" w:hAnsi="宋体" w:cs="宋体"/>
          <w:b/>
          <w:color w:val="auto"/>
          <w:sz w:val="28"/>
          <w:szCs w:val="28"/>
          <w:highlight w:val="none"/>
          <w:lang w:val="en-US" w:eastAsia="zh-CN"/>
        </w:rPr>
        <w:t>12</w:t>
      </w:r>
      <w:r>
        <w:rPr>
          <w:rFonts w:hint="eastAsia" w:ascii="宋体" w:hAnsi="宋体" w:cs="宋体"/>
          <w:b/>
          <w:color w:val="auto"/>
          <w:sz w:val="28"/>
          <w:szCs w:val="28"/>
          <w:highlight w:val="none"/>
        </w:rPr>
        <w:t>0</w:t>
      </w:r>
      <w:r>
        <w:rPr>
          <w:rFonts w:hint="eastAsia" w:ascii="宋体" w:hAnsi="宋体" w:cs="宋体"/>
          <w:b/>
          <w:color w:val="auto"/>
          <w:sz w:val="28"/>
          <w:szCs w:val="28"/>
          <w:highlight w:val="none"/>
          <w:lang w:val="en-US" w:eastAsia="zh-CN"/>
        </w:rPr>
        <w:t>2</w:t>
      </w:r>
    </w:p>
    <w:p w14:paraId="4FA9E253">
      <w:pPr>
        <w:spacing w:line="360" w:lineRule="auto"/>
        <w:ind w:firstLine="437"/>
        <w:contextualSpacing/>
        <w:outlineLvl w:val="9"/>
        <w:rPr>
          <w:rFonts w:ascii="宋体" w:hAnsi="宋体"/>
          <w:color w:val="auto"/>
          <w:szCs w:val="21"/>
          <w:highlight w:val="none"/>
        </w:rPr>
      </w:pPr>
    </w:p>
    <w:p w14:paraId="6F906583">
      <w:pPr>
        <w:spacing w:line="360" w:lineRule="auto"/>
        <w:ind w:firstLine="437"/>
        <w:contextualSpacing/>
        <w:outlineLvl w:val="9"/>
        <w:rPr>
          <w:rFonts w:ascii="宋体" w:hAnsi="宋体"/>
          <w:color w:val="auto"/>
          <w:szCs w:val="21"/>
          <w:highlight w:val="none"/>
        </w:rPr>
      </w:pPr>
    </w:p>
    <w:p w14:paraId="167FAEB6">
      <w:pPr>
        <w:spacing w:line="360" w:lineRule="auto"/>
        <w:ind w:firstLine="437"/>
        <w:contextualSpacing/>
        <w:outlineLvl w:val="9"/>
        <w:rPr>
          <w:rFonts w:ascii="宋体" w:hAnsi="宋体"/>
          <w:color w:val="auto"/>
          <w:szCs w:val="21"/>
          <w:highlight w:val="none"/>
        </w:rPr>
      </w:pPr>
    </w:p>
    <w:p w14:paraId="1478C42B">
      <w:pPr>
        <w:spacing w:line="360" w:lineRule="auto"/>
        <w:ind w:firstLine="437"/>
        <w:contextualSpacing/>
        <w:outlineLvl w:val="9"/>
        <w:rPr>
          <w:rFonts w:ascii="宋体" w:hAnsi="宋体"/>
          <w:color w:val="auto"/>
          <w:szCs w:val="21"/>
          <w:highlight w:val="none"/>
        </w:rPr>
      </w:pPr>
    </w:p>
    <w:p w14:paraId="772DDD23">
      <w:pPr>
        <w:pStyle w:val="15"/>
        <w:outlineLvl w:val="9"/>
        <w:rPr>
          <w:rFonts w:hAnsi="宋体"/>
          <w:color w:val="auto"/>
          <w:szCs w:val="21"/>
          <w:highlight w:val="none"/>
        </w:rPr>
      </w:pPr>
    </w:p>
    <w:p w14:paraId="6838F3CE">
      <w:pPr>
        <w:pStyle w:val="15"/>
        <w:outlineLvl w:val="9"/>
        <w:rPr>
          <w:rFonts w:hAnsi="宋体"/>
          <w:color w:val="auto"/>
          <w:szCs w:val="21"/>
          <w:highlight w:val="none"/>
        </w:rPr>
      </w:pPr>
    </w:p>
    <w:p w14:paraId="4CB628BF">
      <w:pPr>
        <w:pStyle w:val="15"/>
        <w:outlineLvl w:val="9"/>
        <w:rPr>
          <w:rFonts w:hAnsi="宋体"/>
          <w:color w:val="auto"/>
          <w:szCs w:val="21"/>
          <w:highlight w:val="none"/>
        </w:rPr>
      </w:pPr>
    </w:p>
    <w:p w14:paraId="37384CA2">
      <w:pPr>
        <w:spacing w:line="360" w:lineRule="auto"/>
        <w:ind w:firstLine="437"/>
        <w:contextualSpacing/>
        <w:outlineLvl w:val="9"/>
        <w:rPr>
          <w:rFonts w:ascii="宋体" w:hAnsi="宋体"/>
          <w:color w:val="auto"/>
          <w:szCs w:val="21"/>
          <w:highlight w:val="none"/>
        </w:rPr>
      </w:pPr>
    </w:p>
    <w:p w14:paraId="1E9A6444">
      <w:pPr>
        <w:pStyle w:val="15"/>
        <w:outlineLvl w:val="9"/>
        <w:rPr>
          <w:color w:val="auto"/>
          <w:highlight w:val="none"/>
        </w:rPr>
      </w:pPr>
    </w:p>
    <w:p w14:paraId="4A9BB586">
      <w:pPr>
        <w:spacing w:line="360" w:lineRule="auto"/>
        <w:contextualSpacing/>
        <w:outlineLvl w:val="9"/>
        <w:rPr>
          <w:rFonts w:ascii="宋体" w:hAnsi="宋体"/>
          <w:color w:val="auto"/>
          <w:szCs w:val="21"/>
          <w:highlight w:val="none"/>
        </w:rPr>
      </w:pPr>
    </w:p>
    <w:p w14:paraId="2ECAAF18">
      <w:pPr>
        <w:spacing w:line="360" w:lineRule="auto"/>
        <w:contextualSpacing/>
        <w:outlineLvl w:val="9"/>
        <w:rPr>
          <w:rFonts w:ascii="宋体" w:hAnsi="宋体"/>
          <w:color w:val="auto"/>
          <w:szCs w:val="21"/>
          <w:highlight w:val="none"/>
        </w:rPr>
      </w:pPr>
    </w:p>
    <w:p w14:paraId="0C3F4425">
      <w:pPr>
        <w:spacing w:line="360" w:lineRule="auto"/>
        <w:ind w:firstLine="643" w:firstLineChars="200"/>
        <w:contextualSpacing/>
        <w:outlineLvl w:val="9"/>
        <w:rPr>
          <w:rFonts w:ascii="宋体" w:hAnsi="宋体"/>
          <w:b/>
          <w:color w:val="auto"/>
          <w:sz w:val="32"/>
          <w:szCs w:val="32"/>
          <w:highlight w:val="none"/>
        </w:rPr>
      </w:pPr>
      <w:r>
        <w:rPr>
          <w:rFonts w:hint="eastAsia" w:ascii="宋体" w:hAnsi="宋体"/>
          <w:b/>
          <w:color w:val="auto"/>
          <w:sz w:val="32"/>
          <w:szCs w:val="32"/>
          <w:highlight w:val="none"/>
        </w:rPr>
        <w:t>招   标   人：长春市市政工程设计研究院有限责任公司</w:t>
      </w:r>
    </w:p>
    <w:p w14:paraId="67542F46">
      <w:pPr>
        <w:spacing w:line="360" w:lineRule="auto"/>
        <w:contextualSpacing/>
        <w:jc w:val="center"/>
        <w:outlineLvl w:val="9"/>
        <w:rPr>
          <w:rFonts w:ascii="宋体" w:hAnsi="宋体"/>
          <w:b/>
          <w:color w:val="auto"/>
          <w:sz w:val="32"/>
          <w:szCs w:val="32"/>
          <w:highlight w:val="none"/>
        </w:rPr>
      </w:pPr>
    </w:p>
    <w:p w14:paraId="223157CF">
      <w:pPr>
        <w:spacing w:after="360" w:afterLines="150" w:line="360" w:lineRule="auto"/>
        <w:ind w:firstLine="3158" w:firstLineChars="983"/>
        <w:contextualSpacing/>
        <w:outlineLvl w:val="9"/>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四</w:t>
      </w:r>
      <w:r>
        <w:rPr>
          <w:rFonts w:hint="eastAsia" w:ascii="宋体" w:hAnsi="宋体"/>
          <w:b/>
          <w:color w:val="auto"/>
          <w:sz w:val="32"/>
          <w:szCs w:val="32"/>
          <w:highlight w:val="none"/>
        </w:rPr>
        <w:t>年十</w:t>
      </w:r>
      <w:r>
        <w:rPr>
          <w:rFonts w:hint="eastAsia" w:ascii="宋体" w:hAnsi="宋体"/>
          <w:b/>
          <w:color w:val="auto"/>
          <w:sz w:val="32"/>
          <w:szCs w:val="32"/>
          <w:highlight w:val="none"/>
          <w:lang w:val="en-US" w:eastAsia="zh-CN"/>
        </w:rPr>
        <w:t>二</w:t>
      </w:r>
      <w:r>
        <w:rPr>
          <w:rFonts w:hint="eastAsia" w:ascii="宋体" w:hAnsi="宋体"/>
          <w:b/>
          <w:color w:val="auto"/>
          <w:sz w:val="32"/>
          <w:szCs w:val="32"/>
          <w:highlight w:val="none"/>
        </w:rPr>
        <w:t>月</w:t>
      </w:r>
    </w:p>
    <w:p w14:paraId="108FBA97">
      <w:pPr>
        <w:spacing w:after="360" w:afterLines="150" w:line="360" w:lineRule="auto"/>
        <w:contextualSpacing/>
        <w:outlineLvl w:val="9"/>
        <w:rPr>
          <w:rFonts w:ascii="宋体" w:hAnsi="宋体"/>
          <w:b/>
          <w:color w:val="auto"/>
          <w:sz w:val="32"/>
          <w:szCs w:val="32"/>
          <w:highlight w:val="none"/>
        </w:rPr>
      </w:pPr>
    </w:p>
    <w:p w14:paraId="58991B65">
      <w:pPr>
        <w:pStyle w:val="9"/>
        <w:tabs>
          <w:tab w:val="right" w:leader="dot" w:pos="8787"/>
        </w:tabs>
        <w:jc w:val="center"/>
        <w:outlineLvl w:val="9"/>
        <w:rPr>
          <w:rFonts w:ascii="宋体" w:hAnsi="宋体"/>
          <w:b/>
          <w:bCs/>
          <w:color w:val="auto"/>
          <w:sz w:val="24"/>
          <w:szCs w:val="44"/>
          <w:highlight w:val="none"/>
        </w:rPr>
      </w:pPr>
    </w:p>
    <w:p w14:paraId="406B2E42">
      <w:pPr>
        <w:pStyle w:val="9"/>
        <w:tabs>
          <w:tab w:val="right" w:leader="dot" w:pos="8787"/>
        </w:tabs>
        <w:jc w:val="center"/>
        <w:outlineLvl w:val="9"/>
        <w:rPr>
          <w:rFonts w:ascii="宋体" w:hAnsi="宋体"/>
          <w:b/>
          <w:bCs/>
          <w:color w:val="auto"/>
          <w:sz w:val="24"/>
          <w:szCs w:val="44"/>
          <w:highlight w:val="none"/>
        </w:rPr>
      </w:pPr>
    </w:p>
    <w:p w14:paraId="6DBEFDD4">
      <w:pPr>
        <w:pStyle w:val="9"/>
        <w:tabs>
          <w:tab w:val="right" w:leader="dot" w:pos="8787"/>
        </w:tabs>
        <w:spacing w:line="360" w:lineRule="auto"/>
        <w:outlineLvl w:val="9"/>
        <w:rPr>
          <w:rFonts w:ascii="宋体" w:hAnsi="宋体"/>
          <w:color w:val="auto"/>
          <w:highlight w:val="none"/>
        </w:rPr>
        <w:sectPr>
          <w:headerReference r:id="rId3" w:type="default"/>
          <w:footerReference r:id="rId4" w:type="default"/>
          <w:footerReference r:id="rId5" w:type="even"/>
          <w:pgSz w:w="11906" w:h="16838"/>
          <w:pgMar w:top="1304" w:right="1418" w:bottom="1304" w:left="1701" w:header="851" w:footer="992" w:gutter="0"/>
          <w:pgNumType w:start="0"/>
          <w:cols w:space="720" w:num="1"/>
          <w:titlePg/>
          <w:docGrid w:linePitch="312" w:charSpace="0"/>
        </w:sectPr>
      </w:pPr>
    </w:p>
    <w:p w14:paraId="6D9E0D29">
      <w:pPr>
        <w:pStyle w:val="8"/>
        <w:tabs>
          <w:tab w:val="right" w:leader="dot" w:pos="9070"/>
        </w:tabs>
        <w:jc w:val="center"/>
        <w:rPr>
          <w:rFonts w:hint="eastAsia" w:eastAsia="宋体"/>
          <w:sz w:val="21"/>
          <w:szCs w:val="21"/>
          <w:highlight w:val="none"/>
          <w:lang w:val="en-US" w:eastAsia="zh-CN"/>
        </w:rPr>
      </w:pPr>
    </w:p>
    <w:p w14:paraId="4A9F23AE">
      <w:pPr>
        <w:pStyle w:val="8"/>
        <w:tabs>
          <w:tab w:val="right" w:leader="dot" w:pos="9070"/>
        </w:tabs>
        <w:spacing w:line="360" w:lineRule="auto"/>
        <w:jc w:val="center"/>
        <w:rPr>
          <w:rFonts w:hint="eastAsia" w:eastAsia="宋体"/>
          <w:sz w:val="32"/>
          <w:szCs w:val="32"/>
          <w:highlight w:val="none"/>
          <w:lang w:val="en-US" w:eastAsia="zh-CN"/>
        </w:rPr>
      </w:pPr>
      <w:r>
        <w:rPr>
          <w:rFonts w:hint="eastAsia" w:eastAsia="宋体"/>
          <w:sz w:val="32"/>
          <w:szCs w:val="32"/>
          <w:highlight w:val="none"/>
          <w:lang w:val="en-US" w:eastAsia="zh-CN"/>
        </w:rPr>
        <w:t>目 录</w:t>
      </w:r>
    </w:p>
    <w:p w14:paraId="0CA618A5">
      <w:pPr>
        <w:spacing w:line="360" w:lineRule="auto"/>
        <w:rPr>
          <w:rFonts w:hint="default"/>
          <w:sz w:val="24"/>
          <w:szCs w:val="32"/>
          <w:highlight w:val="none"/>
          <w:lang w:val="en-US" w:eastAsia="zh-CN"/>
        </w:rPr>
      </w:pPr>
    </w:p>
    <w:p w14:paraId="558DB1F8">
      <w:pPr>
        <w:pStyle w:val="8"/>
        <w:tabs>
          <w:tab w:val="right" w:leader="dot" w:pos="8306"/>
        </w:tabs>
        <w:rPr>
          <w:highlight w:val="none"/>
        </w:rPr>
      </w:pPr>
      <w:r>
        <w:rPr>
          <w:rFonts w:hint="eastAsia" w:eastAsia="宋体"/>
          <w:sz w:val="24"/>
          <w:szCs w:val="24"/>
          <w:highlight w:val="none"/>
          <w:lang w:eastAsia="zh-CN"/>
        </w:rPr>
        <w:fldChar w:fldCharType="begin"/>
      </w:r>
      <w:r>
        <w:rPr>
          <w:rFonts w:hint="eastAsia" w:eastAsia="宋体"/>
          <w:sz w:val="24"/>
          <w:szCs w:val="24"/>
          <w:highlight w:val="none"/>
          <w:lang w:eastAsia="zh-CN"/>
        </w:rPr>
        <w:instrText xml:space="preserve">TOC \o "1-2" \h \u </w:instrText>
      </w:r>
      <w:r>
        <w:rPr>
          <w:rFonts w:hint="eastAsia" w:eastAsia="宋体"/>
          <w:sz w:val="24"/>
          <w:szCs w:val="24"/>
          <w:highlight w:val="none"/>
          <w:lang w:eastAsia="zh-CN"/>
        </w:rPr>
        <w:fldChar w:fldCharType="separate"/>
      </w: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_Toc12068 </w:instrText>
      </w:r>
      <w:r>
        <w:rPr>
          <w:rFonts w:hint="eastAsia" w:eastAsia="宋体"/>
          <w:szCs w:val="24"/>
          <w:highlight w:val="none"/>
          <w:lang w:eastAsia="zh-CN"/>
        </w:rPr>
        <w:fldChar w:fldCharType="separate"/>
      </w:r>
      <w:r>
        <w:rPr>
          <w:rFonts w:hint="eastAsia" w:ascii="宋体" w:hAnsi="宋体"/>
          <w:szCs w:val="36"/>
          <w:highlight w:val="none"/>
          <w:lang w:eastAsia="zh-CN"/>
        </w:rPr>
        <w:t>第一章</w:t>
      </w:r>
      <w:r>
        <w:rPr>
          <w:rFonts w:hint="eastAsia" w:ascii="宋体" w:hAnsi="宋体"/>
          <w:szCs w:val="36"/>
          <w:highlight w:val="none"/>
          <w:lang w:val="en-US" w:eastAsia="zh-CN"/>
        </w:rPr>
        <w:t xml:space="preserve"> </w:t>
      </w:r>
      <w:r>
        <w:rPr>
          <w:rFonts w:hint="eastAsia" w:ascii="宋体" w:hAnsi="宋体"/>
          <w:szCs w:val="36"/>
          <w:highlight w:val="none"/>
        </w:rPr>
        <w:t>招标公告</w:t>
      </w:r>
      <w:r>
        <w:rPr>
          <w:highlight w:val="none"/>
        </w:rPr>
        <w:tab/>
      </w:r>
      <w:r>
        <w:rPr>
          <w:highlight w:val="none"/>
        </w:rPr>
        <w:fldChar w:fldCharType="begin"/>
      </w:r>
      <w:r>
        <w:rPr>
          <w:highlight w:val="none"/>
        </w:rPr>
        <w:instrText xml:space="preserve"> PAGEREF _Toc12068 \h </w:instrText>
      </w:r>
      <w:r>
        <w:rPr>
          <w:highlight w:val="none"/>
        </w:rPr>
        <w:fldChar w:fldCharType="separate"/>
      </w:r>
      <w:r>
        <w:rPr>
          <w:highlight w:val="none"/>
        </w:rPr>
        <w:t>2</w:t>
      </w:r>
      <w:r>
        <w:rPr>
          <w:highlight w:val="none"/>
        </w:rPr>
        <w:fldChar w:fldCharType="end"/>
      </w:r>
      <w:r>
        <w:rPr>
          <w:rFonts w:hint="eastAsia" w:eastAsia="宋体"/>
          <w:szCs w:val="24"/>
          <w:highlight w:val="none"/>
          <w:lang w:eastAsia="zh-CN"/>
        </w:rPr>
        <w:fldChar w:fldCharType="end"/>
      </w:r>
    </w:p>
    <w:p w14:paraId="71F36219">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_Toc13012 </w:instrText>
      </w:r>
      <w:r>
        <w:rPr>
          <w:rFonts w:hint="eastAsia" w:eastAsia="宋体"/>
          <w:szCs w:val="24"/>
          <w:highlight w:val="none"/>
          <w:lang w:eastAsia="zh-CN"/>
        </w:rPr>
        <w:fldChar w:fldCharType="separate"/>
      </w:r>
      <w:r>
        <w:rPr>
          <w:rFonts w:hint="eastAsia" w:ascii="宋体" w:hAnsi="宋体" w:eastAsia="宋体" w:cs="宋体"/>
          <w:szCs w:val="21"/>
          <w:highlight w:val="none"/>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招标条件</w:t>
      </w:r>
      <w:r>
        <w:rPr>
          <w:highlight w:val="none"/>
        </w:rPr>
        <w:tab/>
      </w:r>
      <w:r>
        <w:rPr>
          <w:highlight w:val="none"/>
        </w:rPr>
        <w:fldChar w:fldCharType="begin"/>
      </w:r>
      <w:r>
        <w:rPr>
          <w:highlight w:val="none"/>
        </w:rPr>
        <w:instrText xml:space="preserve"> PAGEREF _Toc13012 \h </w:instrText>
      </w:r>
      <w:r>
        <w:rPr>
          <w:highlight w:val="none"/>
        </w:rPr>
        <w:fldChar w:fldCharType="separate"/>
      </w:r>
      <w:r>
        <w:rPr>
          <w:highlight w:val="none"/>
        </w:rPr>
        <w:t>2</w:t>
      </w:r>
      <w:r>
        <w:rPr>
          <w:highlight w:val="none"/>
        </w:rPr>
        <w:fldChar w:fldCharType="end"/>
      </w:r>
      <w:r>
        <w:rPr>
          <w:rFonts w:hint="eastAsia" w:eastAsia="宋体"/>
          <w:szCs w:val="24"/>
          <w:highlight w:val="none"/>
          <w:lang w:eastAsia="zh-CN"/>
        </w:rPr>
        <w:fldChar w:fldCharType="end"/>
      </w:r>
    </w:p>
    <w:p w14:paraId="3ECA386A">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_Toc32489 </w:instrText>
      </w:r>
      <w:r>
        <w:rPr>
          <w:rFonts w:hint="eastAsia" w:eastAsia="宋体"/>
          <w:szCs w:val="24"/>
          <w:highlight w:val="none"/>
          <w:lang w:eastAsia="zh-CN"/>
        </w:rPr>
        <w:fldChar w:fldCharType="separate"/>
      </w:r>
      <w:r>
        <w:rPr>
          <w:rFonts w:hint="eastAsia" w:ascii="宋体" w:hAnsi="宋体" w:eastAsia="宋体" w:cs="宋体"/>
          <w:szCs w:val="21"/>
          <w:highlight w:val="none"/>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项目概况</w:t>
      </w:r>
      <w:r>
        <w:rPr>
          <w:highlight w:val="none"/>
        </w:rPr>
        <w:tab/>
      </w:r>
      <w:r>
        <w:rPr>
          <w:highlight w:val="none"/>
        </w:rPr>
        <w:fldChar w:fldCharType="begin"/>
      </w:r>
      <w:r>
        <w:rPr>
          <w:highlight w:val="none"/>
        </w:rPr>
        <w:instrText xml:space="preserve"> PAGEREF _Toc32489 \h </w:instrText>
      </w:r>
      <w:r>
        <w:rPr>
          <w:highlight w:val="none"/>
        </w:rPr>
        <w:fldChar w:fldCharType="separate"/>
      </w:r>
      <w:r>
        <w:rPr>
          <w:highlight w:val="none"/>
        </w:rPr>
        <w:t>2</w:t>
      </w:r>
      <w:r>
        <w:rPr>
          <w:highlight w:val="none"/>
        </w:rPr>
        <w:fldChar w:fldCharType="end"/>
      </w:r>
      <w:r>
        <w:rPr>
          <w:rFonts w:hint="eastAsia" w:eastAsia="宋体"/>
          <w:szCs w:val="24"/>
          <w:highlight w:val="none"/>
          <w:lang w:eastAsia="zh-CN"/>
        </w:rPr>
        <w:fldChar w:fldCharType="end"/>
      </w:r>
    </w:p>
    <w:p w14:paraId="5DD30A89">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_Toc6890 </w:instrText>
      </w:r>
      <w:r>
        <w:rPr>
          <w:rFonts w:hint="eastAsia" w:eastAsia="宋体"/>
          <w:szCs w:val="24"/>
          <w:highlight w:val="none"/>
          <w:lang w:eastAsia="zh-CN"/>
        </w:rPr>
        <w:fldChar w:fldCharType="separate"/>
      </w:r>
      <w:r>
        <w:rPr>
          <w:rFonts w:hint="eastAsia" w:ascii="宋体" w:hAnsi="宋体" w:eastAsia="宋体" w:cs="宋体"/>
          <w:szCs w:val="21"/>
          <w:highlight w:val="none"/>
        </w:rPr>
        <w:t>三</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投标人资格要求</w:t>
      </w:r>
      <w:r>
        <w:rPr>
          <w:highlight w:val="none"/>
        </w:rPr>
        <w:tab/>
      </w:r>
      <w:r>
        <w:rPr>
          <w:highlight w:val="none"/>
        </w:rPr>
        <w:fldChar w:fldCharType="begin"/>
      </w:r>
      <w:r>
        <w:rPr>
          <w:highlight w:val="none"/>
        </w:rPr>
        <w:instrText xml:space="preserve"> PAGEREF _Toc6890 \h </w:instrText>
      </w:r>
      <w:r>
        <w:rPr>
          <w:highlight w:val="none"/>
        </w:rPr>
        <w:fldChar w:fldCharType="separate"/>
      </w:r>
      <w:r>
        <w:rPr>
          <w:highlight w:val="none"/>
        </w:rPr>
        <w:t>2</w:t>
      </w:r>
      <w:r>
        <w:rPr>
          <w:highlight w:val="none"/>
        </w:rPr>
        <w:fldChar w:fldCharType="end"/>
      </w:r>
      <w:r>
        <w:rPr>
          <w:rFonts w:hint="eastAsia" w:eastAsia="宋体"/>
          <w:szCs w:val="24"/>
          <w:highlight w:val="none"/>
          <w:lang w:eastAsia="zh-CN"/>
        </w:rPr>
        <w:fldChar w:fldCharType="end"/>
      </w:r>
    </w:p>
    <w:p w14:paraId="01134900">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_Toc29978 </w:instrText>
      </w:r>
      <w:r>
        <w:rPr>
          <w:rFonts w:hint="eastAsia" w:eastAsia="宋体"/>
          <w:szCs w:val="24"/>
          <w:highlight w:val="none"/>
          <w:lang w:eastAsia="zh-CN"/>
        </w:rPr>
        <w:fldChar w:fldCharType="separate"/>
      </w:r>
      <w:r>
        <w:rPr>
          <w:rFonts w:hint="eastAsia" w:ascii="宋体" w:hAnsi="宋体" w:eastAsia="宋体" w:cs="宋体"/>
          <w:szCs w:val="21"/>
          <w:highlight w:val="none"/>
        </w:rPr>
        <w:t>四</w:t>
      </w:r>
      <w:r>
        <w:rPr>
          <w:rFonts w:hint="eastAsia" w:ascii="宋体" w:hAnsi="宋体" w:eastAsia="宋体" w:cs="宋体"/>
          <w:szCs w:val="21"/>
          <w:highlight w:val="none"/>
          <w:lang w:eastAsia="zh-CN"/>
        </w:rPr>
        <w:t>．</w:t>
      </w:r>
      <w:r>
        <w:rPr>
          <w:rFonts w:hint="eastAsia" w:ascii="宋体" w:hAnsi="宋体" w:eastAsia="宋体" w:cs="宋体"/>
          <w:szCs w:val="21"/>
          <w:highlight w:val="none"/>
        </w:rPr>
        <w:t>招标</w:t>
      </w:r>
      <w:r>
        <w:rPr>
          <w:rFonts w:hint="eastAsia" w:ascii="宋体" w:hAnsi="宋体" w:eastAsia="宋体" w:cs="宋体"/>
          <w:szCs w:val="21"/>
          <w:highlight w:val="none"/>
          <w:lang w:val="en-US" w:eastAsia="zh-CN"/>
        </w:rPr>
        <w:t>参与及</w:t>
      </w:r>
      <w:r>
        <w:rPr>
          <w:rFonts w:hint="eastAsia" w:ascii="宋体" w:hAnsi="宋体" w:eastAsia="宋体" w:cs="宋体"/>
          <w:szCs w:val="21"/>
          <w:highlight w:val="none"/>
        </w:rPr>
        <w:t>文件的获取</w:t>
      </w:r>
      <w:r>
        <w:rPr>
          <w:highlight w:val="none"/>
        </w:rPr>
        <w:tab/>
      </w:r>
      <w:r>
        <w:rPr>
          <w:highlight w:val="none"/>
        </w:rPr>
        <w:fldChar w:fldCharType="begin"/>
      </w:r>
      <w:r>
        <w:rPr>
          <w:highlight w:val="none"/>
        </w:rPr>
        <w:instrText xml:space="preserve"> PAGEREF _Toc29978 \h </w:instrText>
      </w:r>
      <w:r>
        <w:rPr>
          <w:highlight w:val="none"/>
        </w:rPr>
        <w:fldChar w:fldCharType="separate"/>
      </w:r>
      <w:r>
        <w:rPr>
          <w:highlight w:val="none"/>
        </w:rPr>
        <w:t>3</w:t>
      </w:r>
      <w:r>
        <w:rPr>
          <w:highlight w:val="none"/>
        </w:rPr>
        <w:fldChar w:fldCharType="end"/>
      </w:r>
      <w:r>
        <w:rPr>
          <w:rFonts w:hint="eastAsia" w:eastAsia="宋体"/>
          <w:szCs w:val="24"/>
          <w:highlight w:val="none"/>
          <w:lang w:eastAsia="zh-CN"/>
        </w:rPr>
        <w:fldChar w:fldCharType="end"/>
      </w:r>
    </w:p>
    <w:p w14:paraId="79AF0FED">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_Toc3873 </w:instrText>
      </w:r>
      <w:r>
        <w:rPr>
          <w:rFonts w:hint="eastAsia" w:eastAsia="宋体"/>
          <w:szCs w:val="24"/>
          <w:highlight w:val="none"/>
          <w:lang w:eastAsia="zh-CN"/>
        </w:rPr>
        <w:fldChar w:fldCharType="separate"/>
      </w:r>
      <w:r>
        <w:rPr>
          <w:rFonts w:hint="eastAsia" w:ascii="宋体" w:hAnsi="宋体" w:eastAsia="宋体" w:cs="宋体"/>
          <w:szCs w:val="21"/>
          <w:highlight w:val="none"/>
        </w:rPr>
        <w:t>五</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投标文件的</w:t>
      </w:r>
      <w:r>
        <w:rPr>
          <w:rFonts w:hint="eastAsia" w:ascii="宋体" w:hAnsi="宋体" w:eastAsia="宋体" w:cs="宋体"/>
          <w:szCs w:val="21"/>
          <w:highlight w:val="none"/>
          <w:lang w:val="en-US" w:eastAsia="zh-CN"/>
        </w:rPr>
        <w:t>递交信息</w:t>
      </w:r>
      <w:r>
        <w:rPr>
          <w:highlight w:val="none"/>
        </w:rPr>
        <w:tab/>
      </w:r>
      <w:r>
        <w:rPr>
          <w:highlight w:val="none"/>
        </w:rPr>
        <w:fldChar w:fldCharType="begin"/>
      </w:r>
      <w:r>
        <w:rPr>
          <w:highlight w:val="none"/>
        </w:rPr>
        <w:instrText xml:space="preserve"> PAGEREF _Toc3873 \h </w:instrText>
      </w:r>
      <w:r>
        <w:rPr>
          <w:highlight w:val="none"/>
        </w:rPr>
        <w:fldChar w:fldCharType="separate"/>
      </w:r>
      <w:r>
        <w:rPr>
          <w:highlight w:val="none"/>
        </w:rPr>
        <w:t>3</w:t>
      </w:r>
      <w:r>
        <w:rPr>
          <w:highlight w:val="none"/>
        </w:rPr>
        <w:fldChar w:fldCharType="end"/>
      </w:r>
      <w:r>
        <w:rPr>
          <w:rFonts w:hint="eastAsia" w:eastAsia="宋体"/>
          <w:szCs w:val="24"/>
          <w:highlight w:val="none"/>
          <w:lang w:eastAsia="zh-CN"/>
        </w:rPr>
        <w:fldChar w:fldCharType="end"/>
      </w:r>
    </w:p>
    <w:p w14:paraId="09622FC3">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_Toc28089 </w:instrText>
      </w:r>
      <w:r>
        <w:rPr>
          <w:rFonts w:hint="eastAsia" w:eastAsia="宋体"/>
          <w:szCs w:val="24"/>
          <w:highlight w:val="none"/>
          <w:lang w:eastAsia="zh-CN"/>
        </w:rPr>
        <w:fldChar w:fldCharType="separate"/>
      </w:r>
      <w:r>
        <w:rPr>
          <w:rFonts w:hint="eastAsia" w:ascii="宋体" w:hAnsi="宋体" w:eastAsia="宋体" w:cs="宋体"/>
          <w:szCs w:val="21"/>
          <w:highlight w:val="none"/>
        </w:rPr>
        <w:t>六</w:t>
      </w:r>
      <w:r>
        <w:rPr>
          <w:rFonts w:hint="eastAsia" w:ascii="宋体" w:hAnsi="宋体" w:eastAsia="宋体" w:cs="宋体"/>
          <w:szCs w:val="21"/>
          <w:highlight w:val="none"/>
          <w:lang w:eastAsia="zh-CN"/>
        </w:rPr>
        <w:t>．</w:t>
      </w:r>
      <w:r>
        <w:rPr>
          <w:rFonts w:hint="eastAsia" w:ascii="宋体" w:hAnsi="宋体" w:eastAsia="宋体" w:cs="宋体"/>
          <w:szCs w:val="21"/>
          <w:highlight w:val="none"/>
        </w:rPr>
        <w:t>发布公告的媒介</w:t>
      </w:r>
      <w:r>
        <w:rPr>
          <w:highlight w:val="none"/>
        </w:rPr>
        <w:tab/>
      </w:r>
      <w:r>
        <w:rPr>
          <w:highlight w:val="none"/>
        </w:rPr>
        <w:fldChar w:fldCharType="begin"/>
      </w:r>
      <w:r>
        <w:rPr>
          <w:highlight w:val="none"/>
        </w:rPr>
        <w:instrText xml:space="preserve"> PAGEREF _Toc28089 \h </w:instrText>
      </w:r>
      <w:r>
        <w:rPr>
          <w:highlight w:val="none"/>
        </w:rPr>
        <w:fldChar w:fldCharType="separate"/>
      </w:r>
      <w:r>
        <w:rPr>
          <w:highlight w:val="none"/>
        </w:rPr>
        <w:t>3</w:t>
      </w:r>
      <w:r>
        <w:rPr>
          <w:highlight w:val="none"/>
        </w:rPr>
        <w:fldChar w:fldCharType="end"/>
      </w:r>
      <w:r>
        <w:rPr>
          <w:rFonts w:hint="eastAsia" w:eastAsia="宋体"/>
          <w:szCs w:val="24"/>
          <w:highlight w:val="none"/>
          <w:lang w:eastAsia="zh-CN"/>
        </w:rPr>
        <w:fldChar w:fldCharType="end"/>
      </w:r>
    </w:p>
    <w:p w14:paraId="3CED21CA">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_Toc6302 </w:instrText>
      </w:r>
      <w:r>
        <w:rPr>
          <w:rFonts w:hint="eastAsia" w:eastAsia="宋体"/>
          <w:szCs w:val="24"/>
          <w:highlight w:val="none"/>
          <w:lang w:eastAsia="zh-CN"/>
        </w:rPr>
        <w:fldChar w:fldCharType="separate"/>
      </w:r>
      <w:r>
        <w:rPr>
          <w:rFonts w:hint="eastAsia" w:ascii="宋体" w:hAnsi="宋体" w:eastAsia="宋体" w:cs="宋体"/>
          <w:szCs w:val="21"/>
          <w:highlight w:val="none"/>
        </w:rPr>
        <w:t>七</w:t>
      </w:r>
      <w:r>
        <w:rPr>
          <w:rFonts w:hint="eastAsia" w:ascii="宋体" w:hAnsi="宋体" w:eastAsia="宋体" w:cs="宋体"/>
          <w:szCs w:val="21"/>
          <w:highlight w:val="none"/>
          <w:lang w:eastAsia="zh-CN"/>
        </w:rPr>
        <w:t>．</w:t>
      </w:r>
      <w:r>
        <w:rPr>
          <w:rFonts w:hint="eastAsia" w:ascii="宋体" w:hAnsi="宋体" w:eastAsia="宋体" w:cs="宋体"/>
          <w:szCs w:val="21"/>
          <w:highlight w:val="none"/>
        </w:rPr>
        <w:t>联系方式</w:t>
      </w:r>
      <w:r>
        <w:rPr>
          <w:highlight w:val="none"/>
        </w:rPr>
        <w:tab/>
      </w:r>
      <w:r>
        <w:rPr>
          <w:highlight w:val="none"/>
        </w:rPr>
        <w:fldChar w:fldCharType="begin"/>
      </w:r>
      <w:r>
        <w:rPr>
          <w:highlight w:val="none"/>
        </w:rPr>
        <w:instrText xml:space="preserve"> PAGEREF _Toc6302 \h </w:instrText>
      </w:r>
      <w:r>
        <w:rPr>
          <w:highlight w:val="none"/>
        </w:rPr>
        <w:fldChar w:fldCharType="separate"/>
      </w:r>
      <w:r>
        <w:rPr>
          <w:highlight w:val="none"/>
        </w:rPr>
        <w:t>3</w:t>
      </w:r>
      <w:r>
        <w:rPr>
          <w:highlight w:val="none"/>
        </w:rPr>
        <w:fldChar w:fldCharType="end"/>
      </w:r>
      <w:r>
        <w:rPr>
          <w:rFonts w:hint="eastAsia" w:eastAsia="宋体"/>
          <w:szCs w:val="24"/>
          <w:highlight w:val="none"/>
          <w:lang w:eastAsia="zh-CN"/>
        </w:rPr>
        <w:fldChar w:fldCharType="end"/>
      </w:r>
    </w:p>
    <w:p w14:paraId="56A3D460">
      <w:pPr>
        <w:pStyle w:val="8"/>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_Toc7636 </w:instrText>
      </w:r>
      <w:r>
        <w:rPr>
          <w:rFonts w:hint="eastAsia" w:eastAsia="宋体"/>
          <w:szCs w:val="24"/>
          <w:highlight w:val="none"/>
          <w:lang w:eastAsia="zh-CN"/>
        </w:rPr>
        <w:fldChar w:fldCharType="separate"/>
      </w:r>
      <w:r>
        <w:rPr>
          <w:rFonts w:hint="eastAsia" w:ascii="宋体" w:hAnsi="宋体"/>
          <w:szCs w:val="36"/>
          <w:highlight w:val="none"/>
        </w:rPr>
        <w:t>第二章  投标人须知</w:t>
      </w:r>
      <w:r>
        <w:rPr>
          <w:highlight w:val="none"/>
        </w:rPr>
        <w:tab/>
      </w:r>
      <w:r>
        <w:rPr>
          <w:highlight w:val="none"/>
        </w:rPr>
        <w:fldChar w:fldCharType="begin"/>
      </w:r>
      <w:r>
        <w:rPr>
          <w:highlight w:val="none"/>
        </w:rPr>
        <w:instrText xml:space="preserve"> PAGEREF _Toc7636 \h </w:instrText>
      </w:r>
      <w:r>
        <w:rPr>
          <w:highlight w:val="none"/>
        </w:rPr>
        <w:fldChar w:fldCharType="separate"/>
      </w:r>
      <w:r>
        <w:rPr>
          <w:highlight w:val="none"/>
        </w:rPr>
        <w:t>5</w:t>
      </w:r>
      <w:r>
        <w:rPr>
          <w:highlight w:val="none"/>
        </w:rPr>
        <w:fldChar w:fldCharType="end"/>
      </w:r>
      <w:r>
        <w:rPr>
          <w:rFonts w:hint="eastAsia" w:eastAsia="宋体"/>
          <w:szCs w:val="24"/>
          <w:highlight w:val="none"/>
          <w:lang w:eastAsia="zh-CN"/>
        </w:rPr>
        <w:fldChar w:fldCharType="end"/>
      </w:r>
    </w:p>
    <w:p w14:paraId="2A6C46DF">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_Toc11951 </w:instrText>
      </w:r>
      <w:r>
        <w:rPr>
          <w:rFonts w:hint="eastAsia" w:eastAsia="宋体"/>
          <w:szCs w:val="24"/>
          <w:highlight w:val="none"/>
          <w:lang w:eastAsia="zh-CN"/>
        </w:rPr>
        <w:fldChar w:fldCharType="separate"/>
      </w:r>
      <w:r>
        <w:rPr>
          <w:rFonts w:hint="eastAsia" w:ascii="宋体" w:hAnsi="宋体" w:eastAsia="宋体"/>
          <w:highlight w:val="none"/>
        </w:rPr>
        <w:t>投标人须知前附表</w:t>
      </w:r>
      <w:r>
        <w:rPr>
          <w:highlight w:val="none"/>
        </w:rPr>
        <w:tab/>
      </w:r>
      <w:r>
        <w:rPr>
          <w:highlight w:val="none"/>
        </w:rPr>
        <w:fldChar w:fldCharType="begin"/>
      </w:r>
      <w:r>
        <w:rPr>
          <w:highlight w:val="none"/>
        </w:rPr>
        <w:instrText xml:space="preserve"> PAGEREF _Toc11951 \h </w:instrText>
      </w:r>
      <w:r>
        <w:rPr>
          <w:highlight w:val="none"/>
        </w:rPr>
        <w:fldChar w:fldCharType="separate"/>
      </w:r>
      <w:r>
        <w:rPr>
          <w:highlight w:val="none"/>
        </w:rPr>
        <w:t>5</w:t>
      </w:r>
      <w:r>
        <w:rPr>
          <w:highlight w:val="none"/>
        </w:rPr>
        <w:fldChar w:fldCharType="end"/>
      </w:r>
      <w:r>
        <w:rPr>
          <w:rFonts w:hint="eastAsia" w:eastAsia="宋体"/>
          <w:szCs w:val="24"/>
          <w:highlight w:val="none"/>
          <w:lang w:eastAsia="zh-CN"/>
        </w:rPr>
        <w:fldChar w:fldCharType="end"/>
      </w:r>
    </w:p>
    <w:p w14:paraId="4DCE66F1">
      <w:pPr>
        <w:pStyle w:val="8"/>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_Toc17434 </w:instrText>
      </w:r>
      <w:r>
        <w:rPr>
          <w:rFonts w:hint="eastAsia" w:eastAsia="宋体"/>
          <w:szCs w:val="24"/>
          <w:highlight w:val="none"/>
          <w:lang w:eastAsia="zh-CN"/>
        </w:rPr>
        <w:fldChar w:fldCharType="separate"/>
      </w:r>
      <w:r>
        <w:rPr>
          <w:rFonts w:hint="eastAsia" w:ascii="宋体" w:hAnsi="宋体" w:eastAsiaTheme="minorEastAsia" w:cstheme="minorBidi"/>
          <w:kern w:val="2"/>
          <w:szCs w:val="36"/>
          <w:highlight w:val="none"/>
          <w:lang w:val="en-US" w:eastAsia="zh-CN" w:bidi="ar-SA"/>
        </w:rPr>
        <w:t>第三章 评标办法</w:t>
      </w:r>
      <w:r>
        <w:rPr>
          <w:highlight w:val="none"/>
        </w:rPr>
        <w:tab/>
      </w:r>
      <w:r>
        <w:rPr>
          <w:highlight w:val="none"/>
        </w:rPr>
        <w:fldChar w:fldCharType="begin"/>
      </w:r>
      <w:r>
        <w:rPr>
          <w:highlight w:val="none"/>
        </w:rPr>
        <w:instrText xml:space="preserve"> PAGEREF _Toc17434 \h </w:instrText>
      </w:r>
      <w:r>
        <w:rPr>
          <w:highlight w:val="none"/>
        </w:rPr>
        <w:fldChar w:fldCharType="separate"/>
      </w:r>
      <w:r>
        <w:rPr>
          <w:highlight w:val="none"/>
        </w:rPr>
        <w:t>9</w:t>
      </w:r>
      <w:r>
        <w:rPr>
          <w:highlight w:val="none"/>
        </w:rPr>
        <w:fldChar w:fldCharType="end"/>
      </w:r>
      <w:r>
        <w:rPr>
          <w:rFonts w:hint="eastAsia" w:eastAsia="宋体"/>
          <w:szCs w:val="24"/>
          <w:highlight w:val="none"/>
          <w:lang w:eastAsia="zh-CN"/>
        </w:rPr>
        <w:fldChar w:fldCharType="end"/>
      </w:r>
    </w:p>
    <w:p w14:paraId="1AB18231">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_Toc28563 </w:instrText>
      </w:r>
      <w:r>
        <w:rPr>
          <w:rFonts w:hint="eastAsia" w:eastAsia="宋体"/>
          <w:szCs w:val="24"/>
          <w:highlight w:val="none"/>
          <w:lang w:eastAsia="zh-CN"/>
        </w:rPr>
        <w:fldChar w:fldCharType="separate"/>
      </w:r>
      <w:r>
        <w:rPr>
          <w:rFonts w:hint="eastAsia" w:hAnsi="宋体"/>
          <w:szCs w:val="32"/>
          <w:highlight w:val="none"/>
          <w:shd w:val="clear" w:color="auto" w:fill="FFFFFF"/>
          <w:lang w:val="en-US" w:eastAsia="zh-CN"/>
        </w:rPr>
        <w:t>一．</w:t>
      </w:r>
      <w:r>
        <w:rPr>
          <w:rFonts w:hint="eastAsia" w:hAnsi="宋体"/>
          <w:szCs w:val="32"/>
          <w:highlight w:val="none"/>
          <w:shd w:val="clear" w:color="auto" w:fill="FFFFFF"/>
        </w:rPr>
        <w:t>投标人资格审查记录表</w:t>
      </w:r>
      <w:r>
        <w:rPr>
          <w:highlight w:val="none"/>
        </w:rPr>
        <w:tab/>
      </w:r>
      <w:r>
        <w:rPr>
          <w:highlight w:val="none"/>
        </w:rPr>
        <w:fldChar w:fldCharType="begin"/>
      </w:r>
      <w:r>
        <w:rPr>
          <w:highlight w:val="none"/>
        </w:rPr>
        <w:instrText xml:space="preserve"> PAGEREF _Toc28563 \h </w:instrText>
      </w:r>
      <w:r>
        <w:rPr>
          <w:highlight w:val="none"/>
        </w:rPr>
        <w:fldChar w:fldCharType="separate"/>
      </w:r>
      <w:r>
        <w:rPr>
          <w:highlight w:val="none"/>
        </w:rPr>
        <w:t>10</w:t>
      </w:r>
      <w:r>
        <w:rPr>
          <w:highlight w:val="none"/>
        </w:rPr>
        <w:fldChar w:fldCharType="end"/>
      </w:r>
      <w:r>
        <w:rPr>
          <w:rFonts w:hint="eastAsia" w:eastAsia="宋体"/>
          <w:szCs w:val="24"/>
          <w:highlight w:val="none"/>
          <w:lang w:eastAsia="zh-CN"/>
        </w:rPr>
        <w:fldChar w:fldCharType="end"/>
      </w:r>
    </w:p>
    <w:p w14:paraId="19CB3BB7">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_Toc7917 </w:instrText>
      </w:r>
      <w:r>
        <w:rPr>
          <w:rFonts w:hint="eastAsia" w:eastAsia="宋体"/>
          <w:szCs w:val="24"/>
          <w:highlight w:val="none"/>
          <w:lang w:eastAsia="zh-CN"/>
        </w:rPr>
        <w:fldChar w:fldCharType="separate"/>
      </w:r>
      <w:r>
        <w:rPr>
          <w:rFonts w:hint="eastAsia" w:hAnsi="宋体"/>
          <w:szCs w:val="32"/>
          <w:highlight w:val="none"/>
          <w:lang w:val="en-US" w:eastAsia="zh-CN"/>
        </w:rPr>
        <w:t>二．</w:t>
      </w:r>
      <w:r>
        <w:rPr>
          <w:rFonts w:hint="eastAsia" w:hAnsi="宋体"/>
          <w:szCs w:val="32"/>
          <w:highlight w:val="none"/>
        </w:rPr>
        <w:t>评审记录表</w:t>
      </w:r>
      <w:r>
        <w:rPr>
          <w:highlight w:val="none"/>
        </w:rPr>
        <w:tab/>
      </w:r>
      <w:r>
        <w:rPr>
          <w:highlight w:val="none"/>
        </w:rPr>
        <w:fldChar w:fldCharType="begin"/>
      </w:r>
      <w:r>
        <w:rPr>
          <w:highlight w:val="none"/>
        </w:rPr>
        <w:instrText xml:space="preserve"> PAGEREF _Toc7917 \h </w:instrText>
      </w:r>
      <w:r>
        <w:rPr>
          <w:highlight w:val="none"/>
        </w:rPr>
        <w:fldChar w:fldCharType="separate"/>
      </w:r>
      <w:r>
        <w:rPr>
          <w:highlight w:val="none"/>
        </w:rPr>
        <w:t>11</w:t>
      </w:r>
      <w:r>
        <w:rPr>
          <w:highlight w:val="none"/>
        </w:rPr>
        <w:fldChar w:fldCharType="end"/>
      </w:r>
      <w:r>
        <w:rPr>
          <w:rFonts w:hint="eastAsia" w:eastAsia="宋体"/>
          <w:szCs w:val="24"/>
          <w:highlight w:val="none"/>
          <w:lang w:eastAsia="zh-CN"/>
        </w:rPr>
        <w:fldChar w:fldCharType="end"/>
      </w:r>
    </w:p>
    <w:p w14:paraId="6A54A1FD">
      <w:pPr>
        <w:pStyle w:val="8"/>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_Toc23741 </w:instrText>
      </w:r>
      <w:r>
        <w:rPr>
          <w:rFonts w:hint="eastAsia" w:eastAsia="宋体"/>
          <w:szCs w:val="24"/>
          <w:highlight w:val="none"/>
          <w:lang w:eastAsia="zh-CN"/>
        </w:rPr>
        <w:fldChar w:fldCharType="separate"/>
      </w:r>
      <w:r>
        <w:rPr>
          <w:rFonts w:hint="eastAsia" w:ascii="宋体" w:hAnsi="宋体" w:eastAsia="宋体"/>
          <w:bCs w:val="0"/>
          <w:szCs w:val="36"/>
          <w:highlight w:val="none"/>
        </w:rPr>
        <w:t>第</w:t>
      </w:r>
      <w:r>
        <w:rPr>
          <w:rFonts w:hint="eastAsia" w:ascii="宋体" w:hAnsi="宋体" w:eastAsia="宋体"/>
          <w:bCs w:val="0"/>
          <w:szCs w:val="36"/>
          <w:highlight w:val="none"/>
          <w:lang w:val="en-US" w:eastAsia="zh-CN"/>
        </w:rPr>
        <w:t>四</w:t>
      </w:r>
      <w:r>
        <w:rPr>
          <w:rFonts w:hint="eastAsia" w:ascii="宋体" w:hAnsi="宋体" w:eastAsia="宋体"/>
          <w:bCs w:val="0"/>
          <w:szCs w:val="36"/>
          <w:highlight w:val="none"/>
        </w:rPr>
        <w:t>章</w:t>
      </w:r>
      <w:r>
        <w:rPr>
          <w:rFonts w:hint="eastAsia" w:ascii="宋体" w:hAnsi="宋体" w:eastAsia="宋体"/>
          <w:bCs w:val="0"/>
          <w:szCs w:val="36"/>
          <w:highlight w:val="none"/>
          <w:lang w:val="en-US" w:eastAsia="zh-CN"/>
        </w:rPr>
        <w:t xml:space="preserve"> </w:t>
      </w:r>
      <w:r>
        <w:rPr>
          <w:rFonts w:hint="eastAsia" w:ascii="宋体" w:hAnsi="宋体" w:eastAsia="宋体"/>
          <w:bCs w:val="0"/>
          <w:szCs w:val="36"/>
          <w:highlight w:val="none"/>
        </w:rPr>
        <w:t>投标文件格式</w:t>
      </w:r>
      <w:r>
        <w:rPr>
          <w:highlight w:val="none"/>
        </w:rPr>
        <w:tab/>
      </w:r>
      <w:r>
        <w:rPr>
          <w:highlight w:val="none"/>
        </w:rPr>
        <w:fldChar w:fldCharType="begin"/>
      </w:r>
      <w:r>
        <w:rPr>
          <w:highlight w:val="none"/>
        </w:rPr>
        <w:instrText xml:space="preserve"> PAGEREF _Toc23741 \h </w:instrText>
      </w:r>
      <w:r>
        <w:rPr>
          <w:highlight w:val="none"/>
        </w:rPr>
        <w:fldChar w:fldCharType="separate"/>
      </w:r>
      <w:r>
        <w:rPr>
          <w:highlight w:val="none"/>
        </w:rPr>
        <w:t>12</w:t>
      </w:r>
      <w:r>
        <w:rPr>
          <w:highlight w:val="none"/>
        </w:rPr>
        <w:fldChar w:fldCharType="end"/>
      </w:r>
      <w:r>
        <w:rPr>
          <w:rFonts w:hint="eastAsia" w:eastAsia="宋体"/>
          <w:szCs w:val="24"/>
          <w:highlight w:val="none"/>
          <w:lang w:eastAsia="zh-CN"/>
        </w:rPr>
        <w:fldChar w:fldCharType="end"/>
      </w:r>
    </w:p>
    <w:p w14:paraId="494F9311">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_Toc23590 </w:instrText>
      </w:r>
      <w:r>
        <w:rPr>
          <w:rFonts w:hint="eastAsia" w:eastAsia="宋体"/>
          <w:szCs w:val="24"/>
          <w:highlight w:val="none"/>
          <w:lang w:eastAsia="zh-CN"/>
        </w:rPr>
        <w:fldChar w:fldCharType="separate"/>
      </w:r>
      <w:r>
        <w:rPr>
          <w:rFonts w:hint="eastAsia" w:ascii="宋体" w:hAnsi="宋体"/>
          <w:szCs w:val="30"/>
          <w:highlight w:val="none"/>
        </w:rPr>
        <w:t>目  录</w:t>
      </w:r>
      <w:r>
        <w:rPr>
          <w:highlight w:val="none"/>
        </w:rPr>
        <w:tab/>
      </w:r>
      <w:r>
        <w:rPr>
          <w:highlight w:val="none"/>
        </w:rPr>
        <w:fldChar w:fldCharType="begin"/>
      </w:r>
      <w:r>
        <w:rPr>
          <w:highlight w:val="none"/>
        </w:rPr>
        <w:instrText xml:space="preserve"> PAGEREF _Toc23590 \h </w:instrText>
      </w:r>
      <w:r>
        <w:rPr>
          <w:highlight w:val="none"/>
        </w:rPr>
        <w:fldChar w:fldCharType="separate"/>
      </w:r>
      <w:r>
        <w:rPr>
          <w:highlight w:val="none"/>
        </w:rPr>
        <w:t>14</w:t>
      </w:r>
      <w:r>
        <w:rPr>
          <w:highlight w:val="none"/>
        </w:rPr>
        <w:fldChar w:fldCharType="end"/>
      </w:r>
      <w:r>
        <w:rPr>
          <w:rFonts w:hint="eastAsia" w:eastAsia="宋体"/>
          <w:szCs w:val="24"/>
          <w:highlight w:val="none"/>
          <w:lang w:eastAsia="zh-CN"/>
        </w:rPr>
        <w:fldChar w:fldCharType="end"/>
      </w:r>
    </w:p>
    <w:p w14:paraId="673C1017">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_Toc7691 </w:instrText>
      </w:r>
      <w:r>
        <w:rPr>
          <w:rFonts w:hint="eastAsia" w:eastAsia="宋体"/>
          <w:szCs w:val="24"/>
          <w:highlight w:val="none"/>
          <w:lang w:eastAsia="zh-CN"/>
        </w:rPr>
        <w:fldChar w:fldCharType="separate"/>
      </w:r>
      <w:r>
        <w:rPr>
          <w:rFonts w:hint="eastAsia" w:ascii="宋体" w:hAnsi="宋体"/>
          <w:szCs w:val="32"/>
          <w:highlight w:val="none"/>
        </w:rPr>
        <w:t>一</w:t>
      </w:r>
      <w:r>
        <w:rPr>
          <w:rFonts w:hint="eastAsia" w:ascii="宋体" w:hAnsi="宋体"/>
          <w:szCs w:val="32"/>
          <w:highlight w:val="none"/>
          <w:lang w:eastAsia="zh-CN"/>
        </w:rPr>
        <w:t>．</w:t>
      </w:r>
      <w:r>
        <w:rPr>
          <w:rFonts w:hint="eastAsia" w:ascii="宋体" w:hAnsi="宋体"/>
          <w:szCs w:val="32"/>
          <w:highlight w:val="none"/>
        </w:rPr>
        <w:t xml:space="preserve"> </w:t>
      </w:r>
      <w:r>
        <w:rPr>
          <w:rFonts w:ascii="宋体" w:hAnsi="宋体"/>
          <w:szCs w:val="32"/>
          <w:highlight w:val="none"/>
        </w:rPr>
        <w:t>投标函</w:t>
      </w:r>
      <w:r>
        <w:rPr>
          <w:highlight w:val="none"/>
        </w:rPr>
        <w:tab/>
      </w:r>
      <w:r>
        <w:rPr>
          <w:highlight w:val="none"/>
        </w:rPr>
        <w:fldChar w:fldCharType="begin"/>
      </w:r>
      <w:r>
        <w:rPr>
          <w:highlight w:val="none"/>
        </w:rPr>
        <w:instrText xml:space="preserve"> PAGEREF _Toc7691 \h </w:instrText>
      </w:r>
      <w:r>
        <w:rPr>
          <w:highlight w:val="none"/>
        </w:rPr>
        <w:fldChar w:fldCharType="separate"/>
      </w:r>
      <w:r>
        <w:rPr>
          <w:highlight w:val="none"/>
        </w:rPr>
        <w:t>15</w:t>
      </w:r>
      <w:r>
        <w:rPr>
          <w:highlight w:val="none"/>
        </w:rPr>
        <w:fldChar w:fldCharType="end"/>
      </w:r>
      <w:r>
        <w:rPr>
          <w:rFonts w:hint="eastAsia" w:eastAsia="宋体"/>
          <w:szCs w:val="24"/>
          <w:highlight w:val="none"/>
          <w:lang w:eastAsia="zh-CN"/>
        </w:rPr>
        <w:fldChar w:fldCharType="end"/>
      </w:r>
    </w:p>
    <w:p w14:paraId="7AC8A9EF">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_Toc6126 </w:instrText>
      </w:r>
      <w:r>
        <w:rPr>
          <w:rFonts w:hint="eastAsia" w:eastAsia="宋体"/>
          <w:szCs w:val="24"/>
          <w:highlight w:val="none"/>
          <w:lang w:eastAsia="zh-CN"/>
        </w:rPr>
        <w:fldChar w:fldCharType="separate"/>
      </w:r>
      <w:r>
        <w:rPr>
          <w:rFonts w:hint="eastAsia" w:ascii="宋体" w:hAnsi="宋体"/>
          <w:szCs w:val="32"/>
          <w:highlight w:val="none"/>
        </w:rPr>
        <w:t>二</w:t>
      </w:r>
      <w:r>
        <w:rPr>
          <w:rFonts w:hint="eastAsia" w:ascii="宋体" w:hAnsi="宋体"/>
          <w:szCs w:val="32"/>
          <w:highlight w:val="none"/>
          <w:lang w:eastAsia="zh-CN"/>
        </w:rPr>
        <w:t>．</w:t>
      </w:r>
      <w:r>
        <w:rPr>
          <w:rFonts w:hint="eastAsia" w:ascii="宋体" w:hAnsi="宋体"/>
          <w:szCs w:val="32"/>
          <w:highlight w:val="none"/>
        </w:rPr>
        <w:t xml:space="preserve"> 投标人资格声明</w:t>
      </w:r>
      <w:r>
        <w:rPr>
          <w:highlight w:val="none"/>
        </w:rPr>
        <w:tab/>
      </w:r>
      <w:r>
        <w:rPr>
          <w:highlight w:val="none"/>
        </w:rPr>
        <w:fldChar w:fldCharType="begin"/>
      </w:r>
      <w:r>
        <w:rPr>
          <w:highlight w:val="none"/>
        </w:rPr>
        <w:instrText xml:space="preserve"> PAGEREF _Toc6126 \h </w:instrText>
      </w:r>
      <w:r>
        <w:rPr>
          <w:highlight w:val="none"/>
        </w:rPr>
        <w:fldChar w:fldCharType="separate"/>
      </w:r>
      <w:r>
        <w:rPr>
          <w:highlight w:val="none"/>
        </w:rPr>
        <w:t>16</w:t>
      </w:r>
      <w:r>
        <w:rPr>
          <w:highlight w:val="none"/>
        </w:rPr>
        <w:fldChar w:fldCharType="end"/>
      </w:r>
      <w:r>
        <w:rPr>
          <w:rFonts w:hint="eastAsia" w:eastAsia="宋体"/>
          <w:szCs w:val="24"/>
          <w:highlight w:val="none"/>
          <w:lang w:eastAsia="zh-CN"/>
        </w:rPr>
        <w:fldChar w:fldCharType="end"/>
      </w:r>
    </w:p>
    <w:p w14:paraId="4EA1833C">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_Toc11199 </w:instrText>
      </w:r>
      <w:r>
        <w:rPr>
          <w:rFonts w:hint="eastAsia" w:eastAsia="宋体"/>
          <w:szCs w:val="24"/>
          <w:highlight w:val="none"/>
          <w:lang w:eastAsia="zh-CN"/>
        </w:rPr>
        <w:fldChar w:fldCharType="separate"/>
      </w:r>
      <w:r>
        <w:rPr>
          <w:rFonts w:hint="eastAsia" w:ascii="宋体" w:hAnsi="宋体"/>
          <w:szCs w:val="32"/>
          <w:highlight w:val="none"/>
        </w:rPr>
        <w:t>三</w:t>
      </w:r>
      <w:r>
        <w:rPr>
          <w:rFonts w:hint="eastAsia" w:ascii="宋体" w:hAnsi="宋体"/>
          <w:szCs w:val="32"/>
          <w:highlight w:val="none"/>
          <w:lang w:eastAsia="zh-CN"/>
        </w:rPr>
        <w:t>．</w:t>
      </w:r>
      <w:r>
        <w:rPr>
          <w:rFonts w:ascii="宋体" w:hAnsi="宋体"/>
          <w:szCs w:val="32"/>
          <w:highlight w:val="none"/>
        </w:rPr>
        <w:t>法定代表人身份证明</w:t>
      </w:r>
      <w:r>
        <w:rPr>
          <w:highlight w:val="none"/>
        </w:rPr>
        <w:tab/>
      </w:r>
      <w:r>
        <w:rPr>
          <w:highlight w:val="none"/>
        </w:rPr>
        <w:fldChar w:fldCharType="begin"/>
      </w:r>
      <w:r>
        <w:rPr>
          <w:highlight w:val="none"/>
        </w:rPr>
        <w:instrText xml:space="preserve"> PAGEREF _Toc11199 \h </w:instrText>
      </w:r>
      <w:r>
        <w:rPr>
          <w:highlight w:val="none"/>
        </w:rPr>
        <w:fldChar w:fldCharType="separate"/>
      </w:r>
      <w:r>
        <w:rPr>
          <w:highlight w:val="none"/>
        </w:rPr>
        <w:t>17</w:t>
      </w:r>
      <w:r>
        <w:rPr>
          <w:highlight w:val="none"/>
        </w:rPr>
        <w:fldChar w:fldCharType="end"/>
      </w:r>
      <w:r>
        <w:rPr>
          <w:rFonts w:hint="eastAsia" w:eastAsia="宋体"/>
          <w:szCs w:val="24"/>
          <w:highlight w:val="none"/>
          <w:lang w:eastAsia="zh-CN"/>
        </w:rPr>
        <w:fldChar w:fldCharType="end"/>
      </w:r>
    </w:p>
    <w:p w14:paraId="7B0F25D8">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_Toc27471 </w:instrText>
      </w:r>
      <w:r>
        <w:rPr>
          <w:rFonts w:hint="eastAsia" w:eastAsia="宋体"/>
          <w:szCs w:val="24"/>
          <w:highlight w:val="none"/>
          <w:lang w:eastAsia="zh-CN"/>
        </w:rPr>
        <w:fldChar w:fldCharType="separate"/>
      </w:r>
      <w:r>
        <w:rPr>
          <w:rFonts w:hint="eastAsia" w:ascii="宋体" w:hAnsi="宋体"/>
          <w:szCs w:val="32"/>
          <w:highlight w:val="none"/>
        </w:rPr>
        <w:t>四</w:t>
      </w:r>
      <w:r>
        <w:rPr>
          <w:rFonts w:hint="eastAsia" w:ascii="宋体" w:hAnsi="宋体"/>
          <w:szCs w:val="32"/>
          <w:highlight w:val="none"/>
          <w:lang w:eastAsia="zh-CN"/>
        </w:rPr>
        <w:t>．</w:t>
      </w:r>
      <w:r>
        <w:rPr>
          <w:rFonts w:hint="eastAsia" w:ascii="宋体" w:hAnsi="宋体"/>
          <w:szCs w:val="32"/>
          <w:highlight w:val="none"/>
        </w:rPr>
        <w:t xml:space="preserve"> </w:t>
      </w:r>
      <w:r>
        <w:rPr>
          <w:rFonts w:ascii="宋体" w:hAnsi="宋体"/>
          <w:szCs w:val="32"/>
          <w:highlight w:val="none"/>
        </w:rPr>
        <w:t>授权委托书</w:t>
      </w:r>
      <w:r>
        <w:rPr>
          <w:highlight w:val="none"/>
        </w:rPr>
        <w:tab/>
      </w:r>
      <w:r>
        <w:rPr>
          <w:highlight w:val="none"/>
        </w:rPr>
        <w:fldChar w:fldCharType="begin"/>
      </w:r>
      <w:r>
        <w:rPr>
          <w:highlight w:val="none"/>
        </w:rPr>
        <w:instrText xml:space="preserve"> PAGEREF _Toc27471 \h </w:instrText>
      </w:r>
      <w:r>
        <w:rPr>
          <w:highlight w:val="none"/>
        </w:rPr>
        <w:fldChar w:fldCharType="separate"/>
      </w:r>
      <w:r>
        <w:rPr>
          <w:highlight w:val="none"/>
        </w:rPr>
        <w:t>18</w:t>
      </w:r>
      <w:r>
        <w:rPr>
          <w:highlight w:val="none"/>
        </w:rPr>
        <w:fldChar w:fldCharType="end"/>
      </w:r>
      <w:r>
        <w:rPr>
          <w:rFonts w:hint="eastAsia" w:eastAsia="宋体"/>
          <w:szCs w:val="24"/>
          <w:highlight w:val="none"/>
          <w:lang w:eastAsia="zh-CN"/>
        </w:rPr>
        <w:fldChar w:fldCharType="end"/>
      </w:r>
    </w:p>
    <w:p w14:paraId="706E3601">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_Toc32067 </w:instrText>
      </w:r>
      <w:r>
        <w:rPr>
          <w:rFonts w:hint="eastAsia" w:eastAsia="宋体"/>
          <w:szCs w:val="24"/>
          <w:highlight w:val="none"/>
          <w:lang w:eastAsia="zh-CN"/>
        </w:rPr>
        <w:fldChar w:fldCharType="separate"/>
      </w:r>
      <w:r>
        <w:rPr>
          <w:rFonts w:hint="eastAsia" w:ascii="宋体" w:hAnsi="宋体"/>
          <w:szCs w:val="32"/>
          <w:highlight w:val="none"/>
          <w:lang w:val="en-US" w:eastAsia="zh-CN"/>
        </w:rPr>
        <w:t>五</w:t>
      </w:r>
      <w:r>
        <w:rPr>
          <w:rFonts w:hint="eastAsia" w:ascii="宋体" w:hAnsi="宋体"/>
          <w:szCs w:val="32"/>
          <w:highlight w:val="none"/>
          <w:lang w:eastAsia="zh-CN"/>
        </w:rPr>
        <w:t>．</w:t>
      </w:r>
      <w:r>
        <w:rPr>
          <w:rFonts w:hint="eastAsia" w:ascii="宋体" w:hAnsi="宋体"/>
          <w:szCs w:val="32"/>
          <w:highlight w:val="none"/>
        </w:rPr>
        <w:t>资格证明文件</w:t>
      </w:r>
      <w:r>
        <w:rPr>
          <w:highlight w:val="none"/>
        </w:rPr>
        <w:tab/>
      </w:r>
      <w:r>
        <w:rPr>
          <w:highlight w:val="none"/>
        </w:rPr>
        <w:fldChar w:fldCharType="begin"/>
      </w:r>
      <w:r>
        <w:rPr>
          <w:highlight w:val="none"/>
        </w:rPr>
        <w:instrText xml:space="preserve"> PAGEREF _Toc32067 \h </w:instrText>
      </w:r>
      <w:r>
        <w:rPr>
          <w:highlight w:val="none"/>
        </w:rPr>
        <w:fldChar w:fldCharType="separate"/>
      </w:r>
      <w:r>
        <w:rPr>
          <w:highlight w:val="none"/>
        </w:rPr>
        <w:t>19</w:t>
      </w:r>
      <w:r>
        <w:rPr>
          <w:highlight w:val="none"/>
        </w:rPr>
        <w:fldChar w:fldCharType="end"/>
      </w:r>
      <w:r>
        <w:rPr>
          <w:rFonts w:hint="eastAsia" w:eastAsia="宋体"/>
          <w:szCs w:val="24"/>
          <w:highlight w:val="none"/>
          <w:lang w:eastAsia="zh-CN"/>
        </w:rPr>
        <w:fldChar w:fldCharType="end"/>
      </w:r>
    </w:p>
    <w:p w14:paraId="391BEA90">
      <w:pPr>
        <w:pStyle w:val="9"/>
        <w:tabs>
          <w:tab w:val="right" w:leader="dot" w:pos="8306"/>
        </w:tabs>
        <w:rPr>
          <w:highlight w:val="none"/>
        </w:rPr>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_Toc20593 </w:instrText>
      </w:r>
      <w:r>
        <w:rPr>
          <w:rFonts w:hint="eastAsia" w:eastAsia="宋体"/>
          <w:szCs w:val="24"/>
          <w:highlight w:val="none"/>
          <w:lang w:eastAsia="zh-CN"/>
        </w:rPr>
        <w:fldChar w:fldCharType="separate"/>
      </w:r>
      <w:r>
        <w:rPr>
          <w:rFonts w:hint="eastAsia" w:ascii="宋体" w:hAnsi="宋体"/>
          <w:szCs w:val="32"/>
          <w:highlight w:val="none"/>
          <w:lang w:val="en-US" w:eastAsia="zh-CN"/>
        </w:rPr>
        <w:t>六．</w:t>
      </w:r>
      <w:r>
        <w:rPr>
          <w:rFonts w:hint="eastAsia" w:ascii="宋体" w:hAnsi="宋体"/>
          <w:szCs w:val="32"/>
          <w:highlight w:val="none"/>
        </w:rPr>
        <w:t xml:space="preserve"> 其他材料</w:t>
      </w:r>
      <w:r>
        <w:rPr>
          <w:highlight w:val="none"/>
        </w:rPr>
        <w:tab/>
      </w:r>
      <w:r>
        <w:rPr>
          <w:highlight w:val="none"/>
        </w:rPr>
        <w:fldChar w:fldCharType="begin"/>
      </w:r>
      <w:r>
        <w:rPr>
          <w:highlight w:val="none"/>
        </w:rPr>
        <w:instrText xml:space="preserve"> PAGEREF _Toc20593 \h </w:instrText>
      </w:r>
      <w:r>
        <w:rPr>
          <w:highlight w:val="none"/>
        </w:rPr>
        <w:fldChar w:fldCharType="separate"/>
      </w:r>
      <w:r>
        <w:rPr>
          <w:highlight w:val="none"/>
        </w:rPr>
        <w:t>24</w:t>
      </w:r>
      <w:r>
        <w:rPr>
          <w:highlight w:val="none"/>
        </w:rPr>
        <w:fldChar w:fldCharType="end"/>
      </w:r>
      <w:r>
        <w:rPr>
          <w:rFonts w:hint="eastAsia" w:eastAsia="宋体"/>
          <w:szCs w:val="24"/>
          <w:highlight w:val="none"/>
          <w:lang w:eastAsia="zh-CN"/>
        </w:rPr>
        <w:fldChar w:fldCharType="end"/>
      </w:r>
    </w:p>
    <w:p w14:paraId="4EE6657C">
      <w:pPr>
        <w:spacing w:before="120" w:beforeLines="50" w:after="120" w:afterLines="50" w:line="360" w:lineRule="auto"/>
        <w:contextualSpacing/>
        <w:jc w:val="center"/>
        <w:outlineLvl w:val="0"/>
        <w:rPr>
          <w:rFonts w:hint="eastAsia" w:eastAsia="宋体"/>
          <w:szCs w:val="21"/>
          <w:highlight w:val="none"/>
          <w:lang w:eastAsia="zh-CN"/>
        </w:rPr>
      </w:pPr>
      <w:r>
        <w:rPr>
          <w:rFonts w:hint="eastAsia" w:eastAsia="宋体"/>
          <w:szCs w:val="24"/>
          <w:highlight w:val="none"/>
          <w:lang w:eastAsia="zh-CN"/>
        </w:rPr>
        <w:fldChar w:fldCharType="end"/>
      </w:r>
    </w:p>
    <w:p w14:paraId="638DD46E">
      <w:pPr>
        <w:rPr>
          <w:rFonts w:hint="eastAsia" w:eastAsia="宋体"/>
          <w:szCs w:val="21"/>
          <w:highlight w:val="none"/>
          <w:lang w:eastAsia="zh-CN"/>
        </w:rPr>
      </w:pPr>
      <w:r>
        <w:rPr>
          <w:rFonts w:hint="eastAsia" w:eastAsia="宋体"/>
          <w:szCs w:val="21"/>
          <w:highlight w:val="none"/>
          <w:lang w:eastAsia="zh-CN"/>
        </w:rPr>
        <w:br w:type="page"/>
      </w:r>
    </w:p>
    <w:p w14:paraId="590FD6F7">
      <w:pPr>
        <w:spacing w:before="120" w:beforeLines="50" w:after="120" w:afterLines="50" w:line="360" w:lineRule="auto"/>
        <w:contextualSpacing/>
        <w:jc w:val="center"/>
        <w:outlineLvl w:val="0"/>
        <w:rPr>
          <w:rFonts w:hint="eastAsia" w:ascii="宋体" w:hAnsi="宋体"/>
          <w:b/>
          <w:color w:val="auto"/>
          <w:sz w:val="36"/>
          <w:szCs w:val="36"/>
          <w:highlight w:val="none"/>
        </w:rPr>
      </w:pPr>
      <w:bookmarkStart w:id="0" w:name="_Toc12068"/>
      <w:r>
        <w:rPr>
          <w:rFonts w:hint="eastAsia" w:ascii="宋体" w:hAnsi="宋体"/>
          <w:b/>
          <w:color w:val="auto"/>
          <w:sz w:val="36"/>
          <w:szCs w:val="36"/>
          <w:highlight w:val="none"/>
          <w:lang w:eastAsia="zh-CN"/>
        </w:rPr>
        <w:t>第一章</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招标公告</w:t>
      </w:r>
      <w:bookmarkEnd w:id="0"/>
    </w:p>
    <w:p w14:paraId="4397EA60">
      <w:pPr>
        <w:widowControl/>
        <w:adjustRightInd w:val="0"/>
        <w:snapToGrid w:val="0"/>
        <w:spacing w:line="360" w:lineRule="auto"/>
        <w:ind w:firstLine="422" w:firstLineChars="20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项目编号：202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CCSZ1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0</w:t>
      </w:r>
      <w:r>
        <w:rPr>
          <w:rFonts w:hint="eastAsia" w:ascii="宋体" w:hAnsi="宋体" w:eastAsia="宋体" w:cs="宋体"/>
          <w:b/>
          <w:bCs/>
          <w:color w:val="auto"/>
          <w:szCs w:val="21"/>
          <w:highlight w:val="none"/>
          <w:lang w:val="en-US" w:eastAsia="zh-CN"/>
        </w:rPr>
        <w:t>2</w:t>
      </w:r>
    </w:p>
    <w:p w14:paraId="51589DB5">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1" w:name="_Toc3852"/>
      <w:bookmarkStart w:id="2" w:name="_Toc13012"/>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招标条件</w:t>
      </w:r>
      <w:bookmarkEnd w:id="1"/>
      <w:bookmarkEnd w:id="2"/>
    </w:p>
    <w:p w14:paraId="035CCC9E">
      <w:pPr>
        <w:autoSpaceDE w:val="0"/>
        <w:autoSpaceDN w:val="0"/>
        <w:adjustRightInd w:val="0"/>
        <w:spacing w:line="360" w:lineRule="auto"/>
        <w:ind w:firstLine="420" w:firstLineChars="200"/>
        <w:outlineLvl w:val="9"/>
        <w:rPr>
          <w:rFonts w:hint="eastAsia" w:ascii="宋体" w:hAnsi="宋体"/>
          <w:bCs/>
          <w:color w:val="auto"/>
          <w:szCs w:val="21"/>
          <w:highlight w:val="none"/>
          <w:lang w:val="zh-CN"/>
        </w:rPr>
      </w:pPr>
      <w:r>
        <w:rPr>
          <w:rFonts w:hint="eastAsia" w:ascii="宋体" w:hAnsi="宋体"/>
          <w:bCs/>
          <w:color w:val="auto"/>
          <w:szCs w:val="21"/>
          <w:highlight w:val="none"/>
          <w:lang w:val="zh-CN"/>
        </w:rPr>
        <w:t>长春市市政工程设计研究院有限责任公司</w:t>
      </w:r>
      <w:r>
        <w:rPr>
          <w:rFonts w:hint="eastAsia" w:ascii="宋体" w:hAnsi="宋体"/>
          <w:bCs/>
          <w:color w:val="auto"/>
          <w:szCs w:val="21"/>
          <w:highlight w:val="none"/>
          <w:u w:val="single"/>
          <w:lang w:val="zh-CN"/>
        </w:rPr>
        <w:t xml:space="preserve"> 2025 年劳务采购供应商入围遴选</w:t>
      </w:r>
      <w:r>
        <w:rPr>
          <w:rFonts w:hint="eastAsia" w:ascii="宋体" w:hAnsi="宋体"/>
          <w:bCs/>
          <w:color w:val="auto"/>
          <w:szCs w:val="21"/>
          <w:highlight w:val="none"/>
          <w:lang w:val="zh-CN"/>
        </w:rPr>
        <w:t>采购项目已具备招标条件，采购人为长春市市政工程设计研究院有限责任公司，采购目的为公司2025 年劳务服务类询价采购遴选具备资格的供应商，资金来源为企业自筹，出资比例为 100%。项目已具备招标条件，现对该项目进行公开招标。</w:t>
      </w:r>
    </w:p>
    <w:p w14:paraId="54CE72CF">
      <w:pPr>
        <w:pStyle w:val="2"/>
        <w:outlineLvl w:val="9"/>
        <w:rPr>
          <w:highlight w:val="none"/>
        </w:rPr>
      </w:pPr>
    </w:p>
    <w:p w14:paraId="27DB5F99">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3" w:name="_Toc23701"/>
      <w:bookmarkStart w:id="4" w:name="_Toc32489"/>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项目概况</w:t>
      </w:r>
      <w:bookmarkEnd w:id="3"/>
      <w:bookmarkEnd w:id="4"/>
    </w:p>
    <w:p w14:paraId="390EE4AB">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2.1 项目名称：长春市市政工程设计研究院有限责任公司2025年</w:t>
      </w:r>
      <w:r>
        <w:rPr>
          <w:rFonts w:hint="eastAsia" w:ascii="宋体" w:hAnsi="宋体" w:eastAsia="宋体" w:cs="宋体"/>
          <w:color w:val="auto"/>
          <w:szCs w:val="21"/>
          <w:highlight w:val="none"/>
          <w:lang w:val="en-US" w:eastAsia="zh-CN"/>
        </w:rPr>
        <w:t>劳务</w:t>
      </w:r>
      <w:r>
        <w:rPr>
          <w:rFonts w:hint="eastAsia" w:ascii="宋体" w:hAnsi="宋体" w:eastAsia="宋体" w:cs="宋体"/>
          <w:color w:val="auto"/>
          <w:szCs w:val="21"/>
          <w:highlight w:val="none"/>
        </w:rPr>
        <w:t>采购供应商入围遴选采购项目</w:t>
      </w:r>
    </w:p>
    <w:p w14:paraId="74CE7B85">
      <w:pPr>
        <w:widowControl/>
        <w:adjustRightInd w:val="0"/>
        <w:snapToGrid w:val="0"/>
        <w:spacing w:line="360" w:lineRule="auto"/>
        <w:ind w:firstLine="840" w:firstLineChars="400"/>
        <w:jc w:val="left"/>
        <w:outlineLvl w:val="9"/>
        <w:rPr>
          <w:rFonts w:hint="eastAsia" w:ascii="宋体" w:hAnsi="宋体" w:cs="宋体" w:eastAsiaTheme="minorEastAsia"/>
          <w:color w:val="auto"/>
          <w:szCs w:val="21"/>
          <w:highlight w:val="none"/>
          <w:lang w:eastAsia="zh-CN"/>
        </w:rPr>
      </w:pPr>
      <w:r>
        <w:rPr>
          <w:rFonts w:hint="eastAsia" w:ascii="宋体" w:hAnsi="宋体" w:eastAsia="宋体" w:cs="宋体"/>
          <w:color w:val="auto"/>
          <w:szCs w:val="21"/>
          <w:highlight w:val="none"/>
        </w:rPr>
        <w:t>招标编号：</w:t>
      </w:r>
      <w:r>
        <w:rPr>
          <w:rFonts w:hint="eastAsia" w:ascii="宋体" w:hAnsi="宋体" w:cs="宋体"/>
          <w:b/>
          <w:color w:val="auto"/>
          <w:szCs w:val="21"/>
          <w:highlight w:val="none"/>
        </w:rPr>
        <w:t>202</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CCSZ1</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0</w:t>
      </w:r>
      <w:r>
        <w:rPr>
          <w:rFonts w:hint="eastAsia" w:ascii="宋体" w:hAnsi="宋体" w:cs="宋体"/>
          <w:b/>
          <w:color w:val="auto"/>
          <w:szCs w:val="21"/>
          <w:highlight w:val="none"/>
          <w:lang w:val="en-US" w:eastAsia="zh-CN"/>
        </w:rPr>
        <w:t>2</w:t>
      </w:r>
    </w:p>
    <w:p w14:paraId="0EF9B86C">
      <w:pPr>
        <w:widowControl/>
        <w:adjustRightInd w:val="0"/>
        <w:snapToGrid w:val="0"/>
        <w:spacing w:line="360" w:lineRule="auto"/>
        <w:ind w:firstLine="420" w:firstLineChars="200"/>
        <w:jc w:val="left"/>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2.2招标内容：</w:t>
      </w:r>
      <w:r>
        <w:rPr>
          <w:rFonts w:hint="eastAsia" w:ascii="宋体" w:hAnsi="宋体" w:eastAsia="宋体" w:cs="宋体"/>
          <w:color w:val="auto"/>
          <w:szCs w:val="21"/>
          <w:highlight w:val="none"/>
          <w:lang w:val="en-US" w:eastAsia="zh-CN"/>
        </w:rPr>
        <w:t>遴选 2025 年度为长春市市政工程设计研究院有限责任公司提供劳务服务的供应商。</w:t>
      </w:r>
    </w:p>
    <w:p w14:paraId="00B11952">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2.3项目概况与招标范围：</w:t>
      </w:r>
    </w:p>
    <w:p w14:paraId="433328ED">
      <w:pPr>
        <w:spacing w:line="360" w:lineRule="auto"/>
        <w:ind w:firstLine="735" w:firstLineChars="350"/>
        <w:outlineLvl w:val="9"/>
        <w:rPr>
          <w:rFonts w:ascii="宋体" w:hAnsi="宋体"/>
          <w:color w:val="auto"/>
          <w:szCs w:val="21"/>
          <w:highlight w:val="none"/>
        </w:rPr>
      </w:pPr>
      <w:r>
        <w:rPr>
          <w:rFonts w:hint="eastAsia" w:ascii="宋体" w:hAnsi="宋体"/>
          <w:color w:val="auto"/>
          <w:szCs w:val="21"/>
          <w:highlight w:val="none"/>
        </w:rPr>
        <w:t>招标范围：工程测绘劳务、</w:t>
      </w:r>
      <w:r>
        <w:rPr>
          <w:rFonts w:hint="eastAsia"/>
          <w:color w:val="auto"/>
          <w:szCs w:val="21"/>
          <w:highlight w:val="none"/>
        </w:rPr>
        <w:t>外业勘探劳务工作、管道检测与评估劳务</w:t>
      </w:r>
    </w:p>
    <w:p w14:paraId="3298825E">
      <w:pPr>
        <w:spacing w:line="360" w:lineRule="auto"/>
        <w:ind w:firstLine="735" w:firstLineChars="350"/>
        <w:outlineLvl w:val="9"/>
        <w:rPr>
          <w:rFonts w:ascii="宋体" w:hAnsi="宋体"/>
          <w:color w:val="auto"/>
          <w:szCs w:val="21"/>
          <w:highlight w:val="none"/>
        </w:rPr>
      </w:pPr>
      <w:r>
        <w:rPr>
          <w:rFonts w:hint="eastAsia"/>
          <w:color w:val="auto"/>
          <w:szCs w:val="21"/>
          <w:highlight w:val="none"/>
        </w:rPr>
        <w:t>资格要求：供应商</w:t>
      </w:r>
      <w:r>
        <w:rPr>
          <w:rFonts w:hint="eastAsia"/>
          <w:color w:val="auto"/>
          <w:szCs w:val="21"/>
          <w:highlight w:val="none"/>
          <w:lang w:val="en-US" w:eastAsia="zh-CN"/>
        </w:rPr>
        <w:t>具有从事相应劳务服务的资质或资格，并且</w:t>
      </w:r>
      <w:r>
        <w:rPr>
          <w:rFonts w:hint="eastAsia"/>
          <w:color w:val="auto"/>
          <w:szCs w:val="21"/>
          <w:highlight w:val="none"/>
        </w:rPr>
        <w:t>人员、设备、资金等方面具有相应劳务服务能力。</w:t>
      </w:r>
    </w:p>
    <w:p w14:paraId="469289FE">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2.4服务期：</w:t>
      </w:r>
      <w:r>
        <w:rPr>
          <w:rFonts w:hint="eastAsia" w:ascii="宋体" w:hAnsi="宋体" w:eastAsia="宋体" w:cs="宋体"/>
          <w:color w:val="auto"/>
          <w:szCs w:val="21"/>
          <w:highlight w:val="none"/>
          <w:lang w:val="en-US" w:eastAsia="zh-CN"/>
        </w:rPr>
        <w:t>2025年1月1日至2027年12月31日</w:t>
      </w:r>
      <w:r>
        <w:rPr>
          <w:rFonts w:hint="eastAsia" w:ascii="宋体" w:hAnsi="宋体" w:eastAsia="宋体" w:cs="宋体"/>
          <w:color w:val="auto"/>
          <w:szCs w:val="21"/>
          <w:highlight w:val="none"/>
        </w:rPr>
        <w:t>。</w:t>
      </w:r>
    </w:p>
    <w:p w14:paraId="26162473">
      <w:pPr>
        <w:widowControl/>
        <w:adjustRightInd w:val="0"/>
        <w:snapToGrid w:val="0"/>
        <w:spacing w:line="360" w:lineRule="auto"/>
        <w:ind w:firstLine="420" w:firstLineChars="200"/>
        <w:jc w:val="left"/>
        <w:outlineLvl w:val="9"/>
        <w:rPr>
          <w:rFonts w:ascii="宋体" w:hAnsi="宋体"/>
          <w:color w:val="auto"/>
          <w:spacing w:val="-2"/>
          <w:kern w:val="0"/>
          <w:szCs w:val="21"/>
          <w:highlight w:val="none"/>
        </w:rPr>
      </w:pPr>
      <w:r>
        <w:rPr>
          <w:rFonts w:hint="eastAsia" w:ascii="宋体" w:hAnsi="宋体" w:eastAsia="宋体" w:cs="宋体"/>
          <w:color w:val="auto"/>
          <w:szCs w:val="21"/>
          <w:highlight w:val="none"/>
        </w:rPr>
        <w:t>2.5质量要求：</w:t>
      </w:r>
      <w:r>
        <w:rPr>
          <w:rFonts w:hint="eastAsia" w:ascii="宋体" w:hAnsi="宋体"/>
          <w:color w:val="auto"/>
          <w:spacing w:val="-2"/>
          <w:kern w:val="0"/>
          <w:szCs w:val="21"/>
          <w:highlight w:val="none"/>
        </w:rPr>
        <w:t>符合国家、省、市及行业现行质量标准的合格要求，满足招标人的验收标准。</w:t>
      </w:r>
    </w:p>
    <w:p w14:paraId="22582F14">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2.6入库单位数量：本次</w:t>
      </w:r>
      <w:r>
        <w:rPr>
          <w:rFonts w:hint="eastAsia" w:ascii="宋体" w:hAnsi="宋体" w:eastAsia="宋体" w:cs="宋体"/>
          <w:color w:val="auto"/>
          <w:szCs w:val="21"/>
          <w:highlight w:val="none"/>
          <w:lang w:val="en-US" w:eastAsia="zh-CN"/>
        </w:rPr>
        <w:t>遴选</w:t>
      </w:r>
      <w:r>
        <w:rPr>
          <w:rFonts w:hint="eastAsia" w:ascii="宋体" w:hAnsi="宋体" w:eastAsia="宋体" w:cs="宋体"/>
          <w:color w:val="auto"/>
          <w:szCs w:val="21"/>
          <w:highlight w:val="none"/>
        </w:rPr>
        <w:t>采用</w:t>
      </w:r>
      <w:r>
        <w:rPr>
          <w:rFonts w:hint="eastAsia" w:ascii="宋体" w:hAnsi="宋体" w:eastAsia="宋体" w:cs="宋体"/>
          <w:color w:val="auto"/>
          <w:szCs w:val="21"/>
          <w:highlight w:val="none"/>
          <w:lang w:val="en-US" w:eastAsia="zh-CN"/>
        </w:rPr>
        <w:t>资格评审，评审合格入围长春市市政工程设计研究院有限责任公司供应商名录</w:t>
      </w:r>
      <w:r>
        <w:rPr>
          <w:rFonts w:hint="eastAsia" w:ascii="宋体" w:hAnsi="宋体" w:eastAsia="宋体" w:cs="宋体"/>
          <w:color w:val="auto"/>
          <w:szCs w:val="21"/>
          <w:highlight w:val="none"/>
        </w:rPr>
        <w:t>，数量不限。</w:t>
      </w:r>
    </w:p>
    <w:p w14:paraId="20DC2AAF">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2.7供应商要求：公司一经发现供应商申报材料弄虚作假，取消准入资格，三年内不得申报。公司对合格供应商名</w:t>
      </w:r>
      <w:r>
        <w:rPr>
          <w:rFonts w:hint="eastAsia" w:ascii="宋体" w:hAnsi="宋体" w:eastAsia="宋体" w:cs="宋体"/>
          <w:color w:val="auto"/>
          <w:szCs w:val="21"/>
          <w:highlight w:val="none"/>
          <w:lang w:val="en-US" w:eastAsia="zh-CN"/>
        </w:rPr>
        <w:t>录</w:t>
      </w:r>
      <w:r>
        <w:rPr>
          <w:rFonts w:hint="eastAsia" w:ascii="宋体" w:hAnsi="宋体" w:eastAsia="宋体" w:cs="宋体"/>
          <w:color w:val="auto"/>
          <w:szCs w:val="21"/>
          <w:highlight w:val="none"/>
        </w:rPr>
        <w:t>执行动态管理，依照相关制度开展清退、补录工作。</w:t>
      </w:r>
    </w:p>
    <w:p w14:paraId="1BF75190">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5" w:name="_Toc6890"/>
      <w:bookmarkStart w:id="6" w:name="_Toc20673"/>
      <w:bookmarkStart w:id="7" w:name="_Toc12033"/>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投标人资格要求</w:t>
      </w:r>
      <w:bookmarkEnd w:id="5"/>
      <w:bookmarkEnd w:id="6"/>
      <w:bookmarkEnd w:id="7"/>
    </w:p>
    <w:p w14:paraId="768A4ED2">
      <w:pPr>
        <w:widowControl/>
        <w:adjustRightInd w:val="0"/>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eastAsia="宋体" w:cs="宋体"/>
          <w:color w:val="auto"/>
          <w:szCs w:val="21"/>
          <w:highlight w:val="none"/>
        </w:rPr>
        <w:t>3.1 本次招标要求投标人须是在中华人民共和国境内注册的，具有合法经营资格的独立法人或其他组织，并在人员、设备、资金等方面具有相应的能力，具有国家颁发的有效的营业执照或事业单位法人证书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具备相关的经营范围）</w:t>
      </w:r>
      <w:r>
        <w:rPr>
          <w:rFonts w:hint="eastAsia" w:ascii="宋体"/>
          <w:color w:val="auto"/>
          <w:szCs w:val="21"/>
          <w:highlight w:val="none"/>
        </w:rPr>
        <w:t>及相关资质。</w:t>
      </w:r>
    </w:p>
    <w:p w14:paraId="3A6F7444">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3.2投标人须具备从事招标专业范围类别工作的资质或资格、人员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设备</w:t>
      </w:r>
      <w:r>
        <w:rPr>
          <w:rFonts w:hint="eastAsia" w:ascii="宋体" w:hAnsi="宋体" w:eastAsia="宋体" w:cs="宋体"/>
          <w:color w:val="auto"/>
          <w:szCs w:val="21"/>
          <w:highlight w:val="none"/>
        </w:rPr>
        <w:t>等证明。</w:t>
      </w:r>
    </w:p>
    <w:p w14:paraId="3BB81E93">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3.3投标人财务要求：具有履约财务能力。</w:t>
      </w:r>
    </w:p>
    <w:p w14:paraId="4F977D90">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3.4 本项目不接受联合体投标。</w:t>
      </w:r>
    </w:p>
    <w:p w14:paraId="54FD1EA7">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3.5 拒绝列入政府取消投标资格记录期间的企业或个人投标。</w:t>
      </w:r>
    </w:p>
    <w:p w14:paraId="29C138FE">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3.6 与采购人存在利害关系可能影响招标公正性的法人、其他组织或者个人，不得参加投标。单位负责人为同一人或者存在控股、管理关系的不同单位，不得参加同一项目投标。违反这两款规定的，相关投标均无效。</w:t>
      </w:r>
    </w:p>
    <w:p w14:paraId="6782DCB0">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3.7对在“信用中国”网站（www.creditchina.gov.cn）列入失信被执行人、重大税收违法案件当事人名单、政府采购严重违法失信名单；对在中国政府采购网（www.ccgp.gov.cn）列入政府采购严重违法失信行为记录名单及其他不符合《中华人民共和国政府采购法》第二十二条规定,不得参加本项目投标。</w:t>
      </w:r>
    </w:p>
    <w:p w14:paraId="734BCA82">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8" w:name="_Toc25942"/>
      <w:bookmarkStart w:id="9" w:name="_Toc8198"/>
      <w:bookmarkStart w:id="10" w:name="_Toc29978"/>
      <w:r>
        <w:rPr>
          <w:rFonts w:hint="eastAsia" w:ascii="宋体" w:hAnsi="宋体" w:eastAsia="宋体" w:cs="宋体"/>
          <w:color w:val="auto"/>
          <w:szCs w:val="21"/>
          <w:highlight w:val="none"/>
        </w:rPr>
        <w:t>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w:t>
      </w:r>
      <w:r>
        <w:rPr>
          <w:rFonts w:hint="eastAsia" w:ascii="宋体" w:hAnsi="宋体" w:eastAsia="宋体" w:cs="宋体"/>
          <w:color w:val="auto"/>
          <w:szCs w:val="21"/>
          <w:highlight w:val="none"/>
          <w:lang w:val="en-US" w:eastAsia="zh-CN"/>
        </w:rPr>
        <w:t>参与及</w:t>
      </w:r>
      <w:r>
        <w:rPr>
          <w:rFonts w:hint="eastAsia" w:ascii="宋体" w:hAnsi="宋体" w:eastAsia="宋体" w:cs="宋体"/>
          <w:color w:val="auto"/>
          <w:szCs w:val="21"/>
          <w:highlight w:val="none"/>
        </w:rPr>
        <w:t>文件的获取</w:t>
      </w:r>
      <w:bookmarkEnd w:id="8"/>
      <w:bookmarkEnd w:id="9"/>
      <w:bookmarkEnd w:id="10"/>
    </w:p>
    <w:p w14:paraId="3C6CF0EE">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r>
        <w:rPr>
          <w:rFonts w:hint="eastAsia" w:ascii="宋体" w:hAnsi="宋体" w:eastAsia="宋体" w:cs="宋体"/>
          <w:color w:val="auto"/>
          <w:szCs w:val="21"/>
          <w:highlight w:val="none"/>
          <w:lang w:val="en-US" w:eastAsia="zh-CN"/>
        </w:rPr>
        <w:t xml:space="preserve"> 本次招标不收取任何费用，投标文件下载地址：https://www.ccszy.com/list/108</w:t>
      </w:r>
    </w:p>
    <w:p w14:paraId="47D9A770">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参加投标者，</w:t>
      </w:r>
      <w:r>
        <w:rPr>
          <w:rFonts w:hint="eastAsia" w:ascii="宋体" w:hAnsi="宋体" w:eastAsia="宋体" w:cs="宋体"/>
          <w:color w:val="auto"/>
          <w:szCs w:val="21"/>
          <w:highlight w:val="none"/>
          <w:lang w:val="en-US" w:eastAsia="zh-CN"/>
        </w:rPr>
        <w:t>需</w:t>
      </w:r>
      <w:r>
        <w:rPr>
          <w:rFonts w:hint="eastAsia" w:ascii="宋体" w:hAnsi="宋体" w:eastAsia="宋体" w:cs="宋体"/>
          <w:color w:val="auto"/>
          <w:szCs w:val="21"/>
          <w:highlight w:val="none"/>
        </w:rPr>
        <w:t>于202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日至202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日（法定公休日、法定节假日除外）</w:t>
      </w:r>
      <w:r>
        <w:rPr>
          <w:rFonts w:hint="eastAsia" w:ascii="宋体" w:hAnsi="宋体" w:eastAsia="宋体" w:cs="宋体"/>
          <w:color w:val="auto"/>
          <w:szCs w:val="21"/>
          <w:highlight w:val="none"/>
          <w:lang w:val="en-US" w:eastAsia="zh-CN"/>
        </w:rPr>
        <w:t>期间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rPr>
        <w:t>邮寄方式</w:t>
      </w:r>
      <w:r>
        <w:rPr>
          <w:rFonts w:hint="eastAsia" w:ascii="宋体" w:hAnsi="宋体" w:eastAsia="宋体" w:cs="宋体"/>
          <w:color w:val="auto"/>
          <w:szCs w:val="21"/>
          <w:highlight w:val="none"/>
          <w:lang w:val="en-US" w:eastAsia="zh-CN"/>
        </w:rPr>
        <w:t>或现场递交</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长春市市政工程设计研究院有限责任公司</w:t>
      </w:r>
      <w:r>
        <w:rPr>
          <w:rFonts w:hint="eastAsia" w:ascii="宋体" w:hAnsi="宋体" w:eastAsia="宋体" w:cs="宋体"/>
          <w:color w:val="auto"/>
          <w:szCs w:val="21"/>
          <w:highlight w:val="none"/>
          <w:lang w:val="en-US" w:eastAsia="zh-CN"/>
        </w:rPr>
        <w:t>递交投标文件纸质材料及电子版U盘</w:t>
      </w:r>
      <w:r>
        <w:rPr>
          <w:rFonts w:hint="eastAsia" w:ascii="宋体" w:hAnsi="宋体" w:eastAsia="宋体" w:cs="宋体"/>
          <w:color w:val="auto"/>
          <w:szCs w:val="21"/>
          <w:highlight w:val="none"/>
        </w:rPr>
        <w:t>。</w:t>
      </w:r>
    </w:p>
    <w:p w14:paraId="0342C926">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材料</w:t>
      </w:r>
      <w:r>
        <w:rPr>
          <w:rFonts w:hint="eastAsia" w:ascii="宋体" w:hAnsi="宋体" w:eastAsia="宋体" w:cs="宋体"/>
          <w:color w:val="auto"/>
          <w:szCs w:val="21"/>
          <w:highlight w:val="none"/>
          <w:lang w:val="en-US" w:eastAsia="zh-CN"/>
        </w:rPr>
        <w:t>涵盖包括</w:t>
      </w:r>
      <w:r>
        <w:rPr>
          <w:rFonts w:hint="eastAsia" w:ascii="宋体" w:hAnsi="宋体" w:eastAsia="宋体" w:cs="宋体"/>
          <w:color w:val="auto"/>
          <w:szCs w:val="21"/>
          <w:highlight w:val="none"/>
        </w:rPr>
        <w:t>：</w:t>
      </w:r>
    </w:p>
    <w:p w14:paraId="36023795">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（1）企业营业执照副本或事业单位法人证书；</w:t>
      </w:r>
    </w:p>
    <w:p w14:paraId="2408A33F">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公司从事相关劳务的人员、设备证明材料</w:t>
      </w:r>
      <w:r>
        <w:rPr>
          <w:rFonts w:hint="eastAsia" w:ascii="宋体" w:hAnsi="宋体" w:eastAsia="宋体" w:cs="宋体"/>
          <w:color w:val="auto"/>
          <w:szCs w:val="21"/>
          <w:highlight w:val="none"/>
        </w:rPr>
        <w:t>；</w:t>
      </w:r>
    </w:p>
    <w:p w14:paraId="6C5D1232">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（3）银行基本账户开户许可证；</w:t>
      </w:r>
    </w:p>
    <w:p w14:paraId="7D98D0DE">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（4）法人授权委托书（含法人身份证复印件）及被授权人身份证复</w:t>
      </w:r>
      <w:r>
        <w:rPr>
          <w:rFonts w:hint="eastAsia" w:ascii="宋体" w:hAnsi="宋体" w:eastAsia="宋体" w:cs="宋体"/>
          <w:color w:val="auto"/>
          <w:szCs w:val="21"/>
          <w:highlight w:val="none"/>
          <w:lang w:eastAsia="zh-CN"/>
        </w:rPr>
        <w:t>印</w:t>
      </w:r>
      <w:r>
        <w:rPr>
          <w:rFonts w:hint="eastAsia" w:ascii="宋体" w:hAnsi="宋体" w:eastAsia="宋体" w:cs="宋体"/>
          <w:color w:val="auto"/>
          <w:szCs w:val="21"/>
          <w:highlight w:val="none"/>
        </w:rPr>
        <w:t>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被授权人联系方式，及邮箱地址</w:t>
      </w:r>
      <w:r>
        <w:rPr>
          <w:rFonts w:hint="eastAsia" w:ascii="宋体" w:hAnsi="宋体" w:eastAsia="宋体" w:cs="宋体"/>
          <w:color w:val="auto"/>
          <w:szCs w:val="21"/>
          <w:highlight w:val="none"/>
        </w:rPr>
        <w:t>；</w:t>
      </w:r>
    </w:p>
    <w:p w14:paraId="5080EBCF">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提供“信用中国”网站（www.creditchina.gov.cn）未列入政府采购严重违法失信名单的官网截图并加盖公章；中国政府采购网（www.ccgp.gov.cn）未列入政府采购严重违法失信行为记录名单的官网截图并加盖公章（以上截图须包括单位名称、查询内容）。</w:t>
      </w:r>
    </w:p>
    <w:p w14:paraId="6CA9F7CA">
      <w:pPr>
        <w:widowControl/>
        <w:adjustRightInd w:val="0"/>
        <w:snapToGrid w:val="0"/>
        <w:spacing w:line="360" w:lineRule="auto"/>
        <w:ind w:firstLine="420" w:firstLineChars="200"/>
        <w:jc w:val="left"/>
        <w:outlineLvl w:val="1"/>
        <w:rPr>
          <w:rFonts w:hint="eastAsia" w:ascii="宋体" w:hAnsi="宋体" w:eastAsia="宋体" w:cs="宋体"/>
          <w:color w:val="auto"/>
          <w:szCs w:val="21"/>
          <w:highlight w:val="none"/>
          <w:lang w:val="en-US" w:eastAsia="zh-CN"/>
        </w:rPr>
      </w:pPr>
      <w:bookmarkStart w:id="11" w:name="_Toc23934"/>
      <w:bookmarkStart w:id="12" w:name="_Toc24893"/>
      <w:bookmarkStart w:id="13" w:name="_Toc3873"/>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投标文件的</w:t>
      </w:r>
      <w:bookmarkEnd w:id="11"/>
      <w:bookmarkEnd w:id="12"/>
      <w:r>
        <w:rPr>
          <w:rFonts w:hint="eastAsia" w:ascii="宋体" w:hAnsi="宋体" w:eastAsia="宋体" w:cs="宋体"/>
          <w:color w:val="auto"/>
          <w:szCs w:val="21"/>
          <w:highlight w:val="none"/>
          <w:lang w:val="en-US" w:eastAsia="zh-CN"/>
        </w:rPr>
        <w:t>递交信息</w:t>
      </w:r>
      <w:bookmarkEnd w:id="13"/>
    </w:p>
    <w:p w14:paraId="3F0EDD61">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eastAsia="zh-CN"/>
        </w:rPr>
      </w:pPr>
      <w:bookmarkStart w:id="14" w:name="_Toc30656"/>
      <w:r>
        <w:rPr>
          <w:rFonts w:hint="eastAsia" w:ascii="宋体" w:hAnsi="宋体" w:eastAsia="宋体" w:cs="宋体"/>
          <w:color w:val="auto"/>
          <w:szCs w:val="21"/>
          <w:highlight w:val="none"/>
        </w:rPr>
        <w:t xml:space="preserve">5.1 </w:t>
      </w:r>
      <w:r>
        <w:rPr>
          <w:rFonts w:hint="eastAsia" w:ascii="宋体" w:hAnsi="宋体" w:eastAsia="宋体" w:cs="宋体"/>
          <w:color w:val="auto"/>
          <w:szCs w:val="21"/>
          <w:highlight w:val="none"/>
          <w:lang w:val="en-US" w:eastAsia="zh-CN"/>
        </w:rPr>
        <w:t>2024年12月25日16:00前</w:t>
      </w:r>
      <w:r>
        <w:rPr>
          <w:rFonts w:hint="eastAsia" w:ascii="宋体" w:hAnsi="宋体" w:eastAsia="宋体" w:cs="宋体"/>
          <w:color w:val="auto"/>
          <w:szCs w:val="21"/>
          <w:highlight w:val="none"/>
        </w:rPr>
        <w:t>投标文件邮寄（以邮戳时间为准）</w:t>
      </w:r>
      <w:r>
        <w:rPr>
          <w:rFonts w:hint="eastAsia" w:ascii="宋体" w:hAnsi="宋体" w:eastAsia="宋体" w:cs="宋体"/>
          <w:color w:val="auto"/>
          <w:szCs w:val="21"/>
          <w:highlight w:val="none"/>
          <w:lang w:eastAsia="zh-CN"/>
        </w:rPr>
        <w:t>：</w:t>
      </w:r>
      <w:bookmarkEnd w:id="14"/>
    </w:p>
    <w:p w14:paraId="675CFB56">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邮寄地址：</w:t>
      </w:r>
      <w:r>
        <w:rPr>
          <w:rFonts w:hint="eastAsia" w:ascii="宋体" w:hAnsi="宋体" w:eastAsia="宋体" w:cs="宋体"/>
          <w:color w:val="auto"/>
          <w:szCs w:val="21"/>
          <w:highlight w:val="none"/>
          <w:lang w:val="en-US" w:eastAsia="zh-CN"/>
        </w:rPr>
        <w:t>吉林省长春市经济技术开发区昆山路855号。</w:t>
      </w:r>
    </w:p>
    <w:p w14:paraId="28DE964D">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收件人：孙小雪。</w:t>
      </w:r>
    </w:p>
    <w:p w14:paraId="65C809A1">
      <w:pPr>
        <w:widowControl/>
        <w:adjustRightInd w:val="0"/>
        <w:snapToGrid w:val="0"/>
        <w:spacing w:line="360" w:lineRule="auto"/>
        <w:ind w:firstLine="420" w:firstLineChars="200"/>
        <w:jc w:val="left"/>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联系电话：0431-88692147。</w:t>
      </w:r>
    </w:p>
    <w:p w14:paraId="2C25A0A5">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 xml:space="preserve">.2 </w:t>
      </w:r>
      <w:r>
        <w:rPr>
          <w:rFonts w:hint="eastAsia" w:ascii="宋体" w:hAnsi="宋体" w:eastAsia="宋体" w:cs="宋体"/>
          <w:color w:val="auto"/>
          <w:szCs w:val="21"/>
          <w:highlight w:val="none"/>
        </w:rPr>
        <w:t>投标文件可现场送达，送达地点为长春市市政工程设计研究院有限责任公司</w:t>
      </w:r>
      <w:r>
        <w:rPr>
          <w:rFonts w:hint="eastAsia" w:ascii="宋体" w:hAnsi="宋体" w:eastAsia="宋体" w:cs="宋体"/>
          <w:color w:val="auto"/>
          <w:szCs w:val="21"/>
          <w:highlight w:val="none"/>
          <w:lang w:val="en-US" w:eastAsia="zh-CN"/>
        </w:rPr>
        <w:t>运营中心</w:t>
      </w:r>
      <w:r>
        <w:rPr>
          <w:rFonts w:hint="eastAsia" w:ascii="宋体" w:hAnsi="宋体" w:eastAsia="宋体" w:cs="宋体"/>
          <w:color w:val="auto"/>
          <w:szCs w:val="21"/>
          <w:highlight w:val="none"/>
        </w:rPr>
        <w:t>。</w:t>
      </w:r>
    </w:p>
    <w:p w14:paraId="212DC6D5">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逾期送达的或者未送达指定地点的投标文件，采购人不予受理。</w:t>
      </w:r>
    </w:p>
    <w:p w14:paraId="6F86F2DC">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15" w:name="_Toc28089"/>
      <w:bookmarkStart w:id="16" w:name="_Toc25658"/>
      <w:bookmarkStart w:id="17" w:name="_Toc5686"/>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发布公告的媒介</w:t>
      </w:r>
      <w:bookmarkEnd w:id="15"/>
      <w:bookmarkEnd w:id="16"/>
      <w:bookmarkEnd w:id="17"/>
    </w:p>
    <w:p w14:paraId="284B410C">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公司将于2024年12月31日前，通过</w:t>
      </w:r>
      <w:r>
        <w:rPr>
          <w:rFonts w:hint="eastAsia" w:ascii="宋体" w:hAnsi="宋体" w:eastAsia="宋体" w:cs="宋体"/>
          <w:color w:val="auto"/>
          <w:szCs w:val="21"/>
          <w:highlight w:val="none"/>
        </w:rPr>
        <w:t>本次招标公告同时在《中国</w:t>
      </w:r>
      <w:r>
        <w:rPr>
          <w:rFonts w:hint="eastAsia" w:ascii="宋体" w:hAnsi="宋体" w:eastAsia="宋体" w:cs="宋体"/>
          <w:color w:val="auto"/>
          <w:szCs w:val="21"/>
          <w:highlight w:val="none"/>
          <w:lang w:val="en-US" w:eastAsia="zh-CN"/>
        </w:rPr>
        <w:t>招标投资公告服务平台</w:t>
      </w: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val="en-US" w:eastAsia="zh-CN"/>
        </w:rPr>
        <w:t>入围名单</w:t>
      </w:r>
      <w:r>
        <w:rPr>
          <w:rFonts w:hint="eastAsia" w:ascii="宋体" w:hAnsi="宋体" w:eastAsia="宋体" w:cs="宋体"/>
          <w:color w:val="auto"/>
          <w:szCs w:val="21"/>
          <w:highlight w:val="none"/>
        </w:rPr>
        <w:t>。</w:t>
      </w:r>
    </w:p>
    <w:p w14:paraId="06FE7504">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18" w:name="_Toc6302"/>
      <w:bookmarkStart w:id="19" w:name="_Toc15454"/>
      <w:bookmarkStart w:id="20" w:name="_Toc25272"/>
      <w:r>
        <w:rPr>
          <w:rFonts w:hint="eastAsia" w:ascii="宋体" w:hAnsi="宋体" w:eastAsia="宋体" w:cs="宋体"/>
          <w:color w:val="auto"/>
          <w:szCs w:val="21"/>
          <w:highlight w:val="none"/>
        </w:rPr>
        <w:t>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bookmarkEnd w:id="18"/>
      <w:bookmarkEnd w:id="19"/>
      <w:bookmarkEnd w:id="20"/>
    </w:p>
    <w:p w14:paraId="2071A52F">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招 标 人：长春市市政工程设计研究院有限责任公司</w:t>
      </w:r>
    </w:p>
    <w:p w14:paraId="5DFEA17A">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lang w:val="en-US" w:eastAsia="zh-CN"/>
        </w:rPr>
        <w:t xml:space="preserve">孙小雪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0431-88692147</w:t>
      </w:r>
    </w:p>
    <w:p w14:paraId="48B2AC3C">
      <w:pPr>
        <w:outlineLvl w:val="9"/>
        <w:rPr>
          <w:highlight w:val="none"/>
        </w:rPr>
      </w:pPr>
      <w:r>
        <w:rPr>
          <w:highlight w:val="none"/>
        </w:rPr>
        <w:br w:type="page"/>
      </w:r>
    </w:p>
    <w:p w14:paraId="447FD8DC">
      <w:pPr>
        <w:spacing w:before="120" w:beforeLines="50" w:after="120" w:afterLines="50" w:line="360" w:lineRule="auto"/>
        <w:contextualSpacing/>
        <w:jc w:val="center"/>
        <w:outlineLvl w:val="0"/>
        <w:rPr>
          <w:rFonts w:ascii="宋体" w:hAnsi="宋体"/>
          <w:b/>
          <w:color w:val="auto"/>
          <w:sz w:val="36"/>
          <w:szCs w:val="36"/>
          <w:highlight w:val="none"/>
        </w:rPr>
      </w:pPr>
      <w:bookmarkStart w:id="21" w:name="_Toc7636"/>
      <w:bookmarkStart w:id="22" w:name="_Toc31341"/>
      <w:r>
        <w:rPr>
          <w:rFonts w:hint="eastAsia" w:ascii="宋体" w:hAnsi="宋体"/>
          <w:b/>
          <w:color w:val="auto"/>
          <w:sz w:val="36"/>
          <w:szCs w:val="36"/>
          <w:highlight w:val="none"/>
        </w:rPr>
        <w:t>第二章  投标人须知</w:t>
      </w:r>
      <w:bookmarkEnd w:id="21"/>
      <w:bookmarkEnd w:id="22"/>
    </w:p>
    <w:p w14:paraId="24197AB6">
      <w:pPr>
        <w:pStyle w:val="16"/>
        <w:spacing w:before="240" w:beforeLines="100" w:line="360" w:lineRule="auto"/>
        <w:contextualSpacing/>
        <w:jc w:val="center"/>
        <w:outlineLvl w:val="9"/>
        <w:rPr>
          <w:rFonts w:ascii="宋体" w:hAnsi="宋体" w:eastAsia="宋体"/>
          <w:color w:val="auto"/>
          <w:highlight w:val="none"/>
        </w:rPr>
      </w:pPr>
      <w:bookmarkStart w:id="23" w:name="_Toc11951"/>
      <w:bookmarkStart w:id="24" w:name="_Toc7409"/>
      <w:bookmarkStart w:id="25" w:name="_Toc325293410"/>
      <w:bookmarkStart w:id="26" w:name="_Toc24223"/>
      <w:r>
        <w:rPr>
          <w:rFonts w:hint="eastAsia" w:ascii="宋体" w:hAnsi="宋体" w:eastAsia="宋体"/>
          <w:color w:val="auto"/>
          <w:highlight w:val="none"/>
        </w:rPr>
        <w:t>投标人须知前附表</w:t>
      </w:r>
      <w:bookmarkEnd w:id="23"/>
      <w:bookmarkEnd w:id="24"/>
      <w:bookmarkEnd w:id="25"/>
      <w:bookmarkEnd w:id="26"/>
    </w:p>
    <w:tbl>
      <w:tblPr>
        <w:tblStyle w:val="10"/>
        <w:tblW w:w="9781" w:type="dxa"/>
        <w:tblInd w:w="-601" w:type="dxa"/>
        <w:tblLayout w:type="fixed"/>
        <w:tblCellMar>
          <w:top w:w="0" w:type="dxa"/>
          <w:left w:w="108" w:type="dxa"/>
          <w:bottom w:w="0" w:type="dxa"/>
          <w:right w:w="108" w:type="dxa"/>
        </w:tblCellMar>
      </w:tblPr>
      <w:tblGrid>
        <w:gridCol w:w="1135"/>
        <w:gridCol w:w="2551"/>
        <w:gridCol w:w="6095"/>
      </w:tblGrid>
      <w:tr w14:paraId="38C202C6">
        <w:tblPrEx>
          <w:tblCellMar>
            <w:top w:w="0" w:type="dxa"/>
            <w:left w:w="108" w:type="dxa"/>
            <w:bottom w:w="0" w:type="dxa"/>
            <w:right w:w="108" w:type="dxa"/>
          </w:tblCellMar>
        </w:tblPrEx>
        <w:trPr>
          <w:trHeight w:val="523" w:hRule="atLeast"/>
        </w:trPr>
        <w:tc>
          <w:tcPr>
            <w:tcW w:w="1135" w:type="dxa"/>
            <w:tcBorders>
              <w:top w:val="single" w:color="auto" w:sz="4" w:space="0"/>
              <w:left w:val="single" w:color="auto" w:sz="4" w:space="0"/>
              <w:bottom w:val="single" w:color="auto" w:sz="4" w:space="0"/>
              <w:right w:val="single" w:color="auto" w:sz="4" w:space="0"/>
            </w:tcBorders>
            <w:vAlign w:val="center"/>
          </w:tcPr>
          <w:p w14:paraId="204078B6">
            <w:pPr>
              <w:pStyle w:val="17"/>
              <w:adjustRightInd/>
              <w:spacing w:line="360" w:lineRule="auto"/>
              <w:contextualSpacing/>
              <w:jc w:val="center"/>
              <w:outlineLvl w:val="9"/>
              <w:rPr>
                <w:rFonts w:ascii="宋体" w:hAnsi="宋体"/>
                <w:color w:val="auto"/>
                <w:szCs w:val="21"/>
                <w:highlight w:val="none"/>
              </w:rPr>
            </w:pPr>
            <w:r>
              <w:rPr>
                <w:rFonts w:hint="eastAsia" w:ascii="宋体" w:hAnsi="宋体"/>
                <w:color w:val="auto"/>
                <w:szCs w:val="21"/>
                <w:highlight w:val="none"/>
              </w:rPr>
              <w:t>条款号</w:t>
            </w:r>
          </w:p>
        </w:tc>
        <w:tc>
          <w:tcPr>
            <w:tcW w:w="2551" w:type="dxa"/>
            <w:tcBorders>
              <w:top w:val="single" w:color="auto" w:sz="4" w:space="0"/>
              <w:left w:val="single" w:color="auto" w:sz="4" w:space="0"/>
              <w:bottom w:val="single" w:color="auto" w:sz="4" w:space="0"/>
              <w:right w:val="single" w:color="auto" w:sz="4" w:space="0"/>
            </w:tcBorders>
            <w:vAlign w:val="center"/>
          </w:tcPr>
          <w:p w14:paraId="7B589DE0">
            <w:pPr>
              <w:pStyle w:val="17"/>
              <w:adjustRightInd/>
              <w:spacing w:line="360" w:lineRule="auto"/>
              <w:contextualSpacing/>
              <w:jc w:val="center"/>
              <w:outlineLvl w:val="9"/>
              <w:rPr>
                <w:rFonts w:ascii="宋体" w:hAnsi="宋体"/>
                <w:color w:val="auto"/>
                <w:szCs w:val="21"/>
                <w:highlight w:val="none"/>
              </w:rPr>
            </w:pPr>
            <w:r>
              <w:rPr>
                <w:rFonts w:hint="eastAsia" w:ascii="宋体" w:hAnsi="宋体"/>
                <w:color w:val="auto"/>
                <w:szCs w:val="21"/>
                <w:highlight w:val="none"/>
              </w:rPr>
              <w:t>条  款  名  称</w:t>
            </w:r>
          </w:p>
        </w:tc>
        <w:tc>
          <w:tcPr>
            <w:tcW w:w="6095" w:type="dxa"/>
            <w:tcBorders>
              <w:top w:val="single" w:color="auto" w:sz="4" w:space="0"/>
              <w:left w:val="single" w:color="auto" w:sz="4" w:space="0"/>
              <w:bottom w:val="single" w:color="auto" w:sz="4" w:space="0"/>
              <w:right w:val="single" w:color="auto" w:sz="4" w:space="0"/>
            </w:tcBorders>
            <w:vAlign w:val="center"/>
          </w:tcPr>
          <w:p w14:paraId="7523CE1D">
            <w:pPr>
              <w:pStyle w:val="17"/>
              <w:adjustRightInd/>
              <w:spacing w:line="360" w:lineRule="auto"/>
              <w:contextualSpacing/>
              <w:jc w:val="center"/>
              <w:outlineLvl w:val="9"/>
              <w:rPr>
                <w:rFonts w:ascii="宋体" w:hAnsi="宋体"/>
                <w:color w:val="auto"/>
                <w:szCs w:val="21"/>
                <w:highlight w:val="none"/>
              </w:rPr>
            </w:pPr>
            <w:r>
              <w:rPr>
                <w:rFonts w:hint="eastAsia" w:ascii="宋体" w:hAnsi="宋体"/>
                <w:color w:val="auto"/>
                <w:szCs w:val="21"/>
                <w:highlight w:val="none"/>
              </w:rPr>
              <w:t>编  列  内  容</w:t>
            </w:r>
          </w:p>
        </w:tc>
      </w:tr>
      <w:tr w14:paraId="2FB9B04C">
        <w:tblPrEx>
          <w:tblCellMar>
            <w:top w:w="0" w:type="dxa"/>
            <w:left w:w="108" w:type="dxa"/>
            <w:bottom w:w="0" w:type="dxa"/>
            <w:right w:w="108" w:type="dxa"/>
          </w:tblCellMar>
        </w:tblPrEx>
        <w:trPr>
          <w:trHeight w:val="704" w:hRule="atLeast"/>
        </w:trPr>
        <w:tc>
          <w:tcPr>
            <w:tcW w:w="1135" w:type="dxa"/>
            <w:tcBorders>
              <w:top w:val="single" w:color="auto" w:sz="4" w:space="0"/>
              <w:left w:val="single" w:color="auto" w:sz="4" w:space="0"/>
              <w:bottom w:val="single" w:color="auto" w:sz="4" w:space="0"/>
              <w:right w:val="single" w:color="auto" w:sz="4" w:space="0"/>
            </w:tcBorders>
            <w:vAlign w:val="center"/>
          </w:tcPr>
          <w:p w14:paraId="55B29D08">
            <w:pPr>
              <w:pStyle w:val="17"/>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2551" w:type="dxa"/>
            <w:tcBorders>
              <w:top w:val="single" w:color="auto" w:sz="4" w:space="0"/>
              <w:left w:val="single" w:color="auto" w:sz="4" w:space="0"/>
              <w:bottom w:val="single" w:color="auto" w:sz="4" w:space="0"/>
              <w:right w:val="single" w:color="auto" w:sz="4" w:space="0"/>
            </w:tcBorders>
            <w:vAlign w:val="center"/>
          </w:tcPr>
          <w:p w14:paraId="0CA77B91">
            <w:pPr>
              <w:pStyle w:val="17"/>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采购人</w:t>
            </w:r>
          </w:p>
        </w:tc>
        <w:tc>
          <w:tcPr>
            <w:tcW w:w="6095" w:type="dxa"/>
            <w:tcBorders>
              <w:top w:val="single" w:color="auto" w:sz="4" w:space="0"/>
              <w:left w:val="single" w:color="auto" w:sz="4" w:space="0"/>
              <w:bottom w:val="single" w:color="auto" w:sz="4" w:space="0"/>
              <w:right w:val="single" w:color="auto" w:sz="4" w:space="0"/>
            </w:tcBorders>
          </w:tcPr>
          <w:p w14:paraId="149C3CC8">
            <w:pPr>
              <w:pStyle w:val="17"/>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招 标 人：长春市市政工程设计研究院有限责任公司</w:t>
            </w:r>
          </w:p>
          <w:p w14:paraId="291AF373">
            <w:pPr>
              <w:pStyle w:val="17"/>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联 系 人：</w:t>
            </w:r>
            <w:r>
              <w:rPr>
                <w:rFonts w:hint="eastAsia" w:ascii="宋体" w:hAnsi="宋体" w:eastAsia="宋体" w:cs="宋体"/>
                <w:color w:val="auto"/>
                <w:szCs w:val="21"/>
                <w:highlight w:val="none"/>
                <w:lang w:val="en-US" w:eastAsia="zh-CN"/>
              </w:rPr>
              <w:t>孙小雪</w:t>
            </w:r>
          </w:p>
          <w:p w14:paraId="72DAE419">
            <w:pPr>
              <w:pStyle w:val="17"/>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eastAsia="宋体" w:cs="宋体"/>
                <w:color w:val="auto"/>
                <w:szCs w:val="21"/>
                <w:highlight w:val="none"/>
                <w:lang w:val="en-US" w:eastAsia="zh-CN"/>
              </w:rPr>
              <w:t>0431-88692147</w:t>
            </w:r>
          </w:p>
        </w:tc>
      </w:tr>
      <w:tr w14:paraId="3E4DE83F">
        <w:tblPrEx>
          <w:tblCellMar>
            <w:top w:w="0" w:type="dxa"/>
            <w:left w:w="108" w:type="dxa"/>
            <w:bottom w:w="0" w:type="dxa"/>
            <w:right w:w="108" w:type="dxa"/>
          </w:tblCellMar>
        </w:tblPrEx>
        <w:trPr>
          <w:trHeight w:val="570" w:hRule="atLeast"/>
        </w:trPr>
        <w:tc>
          <w:tcPr>
            <w:tcW w:w="1135" w:type="dxa"/>
            <w:vMerge w:val="restart"/>
            <w:tcBorders>
              <w:top w:val="single" w:color="auto" w:sz="4" w:space="0"/>
              <w:left w:val="single" w:color="auto" w:sz="4" w:space="0"/>
              <w:right w:val="single" w:color="auto" w:sz="4" w:space="0"/>
            </w:tcBorders>
            <w:vAlign w:val="center"/>
          </w:tcPr>
          <w:p w14:paraId="6A635C2E">
            <w:pPr>
              <w:pStyle w:val="17"/>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1.2</w:t>
            </w:r>
          </w:p>
        </w:tc>
        <w:tc>
          <w:tcPr>
            <w:tcW w:w="2551" w:type="dxa"/>
            <w:tcBorders>
              <w:top w:val="single" w:color="auto" w:sz="4" w:space="0"/>
              <w:left w:val="single" w:color="auto" w:sz="4" w:space="0"/>
              <w:bottom w:val="single" w:color="auto" w:sz="4" w:space="0"/>
              <w:right w:val="single" w:color="auto" w:sz="4" w:space="0"/>
            </w:tcBorders>
            <w:vAlign w:val="center"/>
          </w:tcPr>
          <w:p w14:paraId="2049C6B5">
            <w:pPr>
              <w:pStyle w:val="17"/>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项目名称</w:t>
            </w:r>
          </w:p>
        </w:tc>
        <w:tc>
          <w:tcPr>
            <w:tcW w:w="6095" w:type="dxa"/>
            <w:tcBorders>
              <w:top w:val="single" w:color="auto" w:sz="4" w:space="0"/>
              <w:left w:val="single" w:color="auto" w:sz="4" w:space="0"/>
              <w:bottom w:val="single" w:color="auto" w:sz="4" w:space="0"/>
              <w:right w:val="single" w:color="auto" w:sz="4" w:space="0"/>
            </w:tcBorders>
            <w:vAlign w:val="center"/>
          </w:tcPr>
          <w:p w14:paraId="741D5020">
            <w:pPr>
              <w:spacing w:line="360" w:lineRule="auto"/>
              <w:ind w:firstLine="420" w:firstLineChars="200"/>
              <w:outlineLvl w:val="9"/>
              <w:rPr>
                <w:rFonts w:ascii="宋体" w:hAnsi="宋体"/>
                <w:color w:val="auto"/>
                <w:szCs w:val="21"/>
                <w:highlight w:val="none"/>
              </w:rPr>
            </w:pPr>
            <w:r>
              <w:rPr>
                <w:rFonts w:hint="eastAsia" w:ascii="宋体" w:hAnsi="宋体" w:eastAsia="宋体" w:cs="宋体"/>
                <w:color w:val="auto"/>
                <w:szCs w:val="21"/>
                <w:highlight w:val="none"/>
              </w:rPr>
              <w:t>长春市市政工程设计研究院有限责任公司2025年</w:t>
            </w:r>
            <w:r>
              <w:rPr>
                <w:rFonts w:hint="eastAsia" w:ascii="宋体" w:hAnsi="宋体" w:eastAsia="宋体" w:cs="宋体"/>
                <w:color w:val="auto"/>
                <w:szCs w:val="21"/>
                <w:highlight w:val="none"/>
                <w:lang w:eastAsia="zh-CN"/>
              </w:rPr>
              <w:t>劳务</w:t>
            </w:r>
            <w:r>
              <w:rPr>
                <w:rFonts w:hint="eastAsia" w:ascii="宋体" w:hAnsi="宋体" w:eastAsia="宋体" w:cs="宋体"/>
                <w:color w:val="auto"/>
                <w:szCs w:val="21"/>
                <w:highlight w:val="none"/>
              </w:rPr>
              <w:t>采购供应商入围遴选采购项目</w:t>
            </w:r>
          </w:p>
        </w:tc>
      </w:tr>
      <w:tr w14:paraId="7F483A3C">
        <w:tblPrEx>
          <w:tblCellMar>
            <w:top w:w="0" w:type="dxa"/>
            <w:left w:w="108" w:type="dxa"/>
            <w:bottom w:w="0" w:type="dxa"/>
            <w:right w:w="108" w:type="dxa"/>
          </w:tblCellMar>
        </w:tblPrEx>
        <w:trPr>
          <w:trHeight w:val="570" w:hRule="atLeast"/>
        </w:trPr>
        <w:tc>
          <w:tcPr>
            <w:tcW w:w="1135" w:type="dxa"/>
            <w:vMerge w:val="continue"/>
            <w:tcBorders>
              <w:left w:val="single" w:color="auto" w:sz="4" w:space="0"/>
              <w:bottom w:val="single" w:color="auto" w:sz="4" w:space="0"/>
              <w:right w:val="single" w:color="auto" w:sz="4" w:space="0"/>
            </w:tcBorders>
            <w:vAlign w:val="center"/>
          </w:tcPr>
          <w:p w14:paraId="36656B70">
            <w:pPr>
              <w:pStyle w:val="17"/>
              <w:adjustRightInd/>
              <w:spacing w:line="360" w:lineRule="auto"/>
              <w:contextualSpacing/>
              <w:jc w:val="center"/>
              <w:outlineLvl w:val="9"/>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597FDBF9">
            <w:pPr>
              <w:pStyle w:val="17"/>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项目编号</w:t>
            </w:r>
          </w:p>
        </w:tc>
        <w:tc>
          <w:tcPr>
            <w:tcW w:w="6095" w:type="dxa"/>
            <w:tcBorders>
              <w:top w:val="single" w:color="auto" w:sz="4" w:space="0"/>
              <w:left w:val="single" w:color="auto" w:sz="4" w:space="0"/>
              <w:bottom w:val="single" w:color="auto" w:sz="4" w:space="0"/>
              <w:right w:val="single" w:color="auto" w:sz="4" w:space="0"/>
            </w:tcBorders>
            <w:vAlign w:val="center"/>
          </w:tcPr>
          <w:p w14:paraId="0BB3862F">
            <w:pPr>
              <w:pStyle w:val="17"/>
              <w:adjustRightInd/>
              <w:spacing w:line="360" w:lineRule="auto"/>
              <w:contextualSpacing/>
              <w:jc w:val="both"/>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CCSZ1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2</w:t>
            </w:r>
          </w:p>
        </w:tc>
      </w:tr>
      <w:tr w14:paraId="70A6CC0C">
        <w:tblPrEx>
          <w:tblCellMar>
            <w:top w:w="0" w:type="dxa"/>
            <w:left w:w="108" w:type="dxa"/>
            <w:bottom w:w="0" w:type="dxa"/>
            <w:right w:w="108" w:type="dxa"/>
          </w:tblCellMar>
        </w:tblPrEx>
        <w:trPr>
          <w:trHeight w:val="570" w:hRule="atLeast"/>
        </w:trPr>
        <w:tc>
          <w:tcPr>
            <w:tcW w:w="1135" w:type="dxa"/>
            <w:tcBorders>
              <w:top w:val="single" w:color="auto" w:sz="4" w:space="0"/>
              <w:left w:val="single" w:color="auto" w:sz="4" w:space="0"/>
              <w:bottom w:val="single" w:color="auto" w:sz="4" w:space="0"/>
              <w:right w:val="single" w:color="auto" w:sz="4" w:space="0"/>
            </w:tcBorders>
            <w:vAlign w:val="center"/>
          </w:tcPr>
          <w:p w14:paraId="1798BEB6">
            <w:pPr>
              <w:pStyle w:val="17"/>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1.3</w:t>
            </w:r>
          </w:p>
        </w:tc>
        <w:tc>
          <w:tcPr>
            <w:tcW w:w="2551" w:type="dxa"/>
            <w:tcBorders>
              <w:top w:val="single" w:color="auto" w:sz="4" w:space="0"/>
              <w:left w:val="single" w:color="auto" w:sz="4" w:space="0"/>
              <w:bottom w:val="single" w:color="auto" w:sz="4" w:space="0"/>
              <w:right w:val="single" w:color="auto" w:sz="4" w:space="0"/>
            </w:tcBorders>
            <w:vAlign w:val="center"/>
          </w:tcPr>
          <w:p w14:paraId="459F31AC">
            <w:pPr>
              <w:pStyle w:val="17"/>
              <w:adjustRightInd/>
              <w:spacing w:line="360" w:lineRule="auto"/>
              <w:contextualSpacing/>
              <w:jc w:val="both"/>
              <w:outlineLvl w:val="9"/>
              <w:rPr>
                <w:rFonts w:ascii="宋体" w:hAnsi="宋体"/>
                <w:color w:val="auto"/>
                <w:highlight w:val="none"/>
              </w:rPr>
            </w:pPr>
            <w:r>
              <w:rPr>
                <w:rFonts w:hint="eastAsia" w:ascii="宋体" w:hAnsi="宋体"/>
                <w:color w:val="auto"/>
                <w:highlight w:val="none"/>
              </w:rPr>
              <w:t>项目地点</w:t>
            </w:r>
          </w:p>
        </w:tc>
        <w:tc>
          <w:tcPr>
            <w:tcW w:w="6095" w:type="dxa"/>
            <w:tcBorders>
              <w:top w:val="single" w:color="auto" w:sz="4" w:space="0"/>
              <w:left w:val="single" w:color="auto" w:sz="4" w:space="0"/>
              <w:bottom w:val="single" w:color="auto" w:sz="4" w:space="0"/>
              <w:right w:val="single" w:color="auto" w:sz="4" w:space="0"/>
            </w:tcBorders>
            <w:vAlign w:val="center"/>
          </w:tcPr>
          <w:p w14:paraId="18B3B57B">
            <w:pPr>
              <w:pStyle w:val="17"/>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长春市</w:t>
            </w:r>
          </w:p>
        </w:tc>
      </w:tr>
      <w:tr w14:paraId="68C4D855">
        <w:tblPrEx>
          <w:tblCellMar>
            <w:top w:w="0" w:type="dxa"/>
            <w:left w:w="108" w:type="dxa"/>
            <w:bottom w:w="0" w:type="dxa"/>
            <w:right w:w="108" w:type="dxa"/>
          </w:tblCellMar>
        </w:tblPrEx>
        <w:trPr>
          <w:trHeight w:val="570" w:hRule="atLeast"/>
        </w:trPr>
        <w:tc>
          <w:tcPr>
            <w:tcW w:w="1135" w:type="dxa"/>
            <w:tcBorders>
              <w:top w:val="single" w:color="auto" w:sz="4" w:space="0"/>
              <w:left w:val="single" w:color="auto" w:sz="4" w:space="0"/>
              <w:bottom w:val="single" w:color="auto" w:sz="4" w:space="0"/>
              <w:right w:val="single" w:color="auto" w:sz="4" w:space="0"/>
            </w:tcBorders>
            <w:vAlign w:val="center"/>
          </w:tcPr>
          <w:p w14:paraId="27317DD5">
            <w:pPr>
              <w:pStyle w:val="17"/>
              <w:adjustRightInd/>
              <w:spacing w:line="360" w:lineRule="auto"/>
              <w:contextualSpacing/>
              <w:jc w:val="center"/>
              <w:outlineLvl w:val="9"/>
              <w:rPr>
                <w:rFonts w:hint="default" w:ascii="宋体" w:hAnsi="宋体" w:eastAsiaTheme="minorEastAsia"/>
                <w:color w:val="auto"/>
                <w:highlight w:val="none"/>
                <w:lang w:val="en-US" w:eastAsia="zh-CN"/>
              </w:rPr>
            </w:pPr>
            <w:r>
              <w:rPr>
                <w:rFonts w:hint="eastAsia" w:ascii="宋体" w:hAnsi="宋体"/>
                <w:color w:val="auto"/>
                <w:highlight w:val="none"/>
                <w:lang w:val="en-US" w:eastAsia="zh-CN"/>
              </w:rPr>
              <w:t>1.4</w:t>
            </w:r>
          </w:p>
        </w:tc>
        <w:tc>
          <w:tcPr>
            <w:tcW w:w="2551" w:type="dxa"/>
            <w:tcBorders>
              <w:top w:val="single" w:color="auto" w:sz="4" w:space="0"/>
              <w:left w:val="single" w:color="auto" w:sz="4" w:space="0"/>
              <w:bottom w:val="single" w:color="auto" w:sz="4" w:space="0"/>
              <w:right w:val="single" w:color="auto" w:sz="4" w:space="0"/>
            </w:tcBorders>
            <w:vAlign w:val="center"/>
          </w:tcPr>
          <w:p w14:paraId="6A80D662">
            <w:pPr>
              <w:pStyle w:val="17"/>
              <w:adjustRightInd/>
              <w:spacing w:line="360" w:lineRule="auto"/>
              <w:contextualSpacing/>
              <w:jc w:val="both"/>
              <w:outlineLvl w:val="9"/>
              <w:rPr>
                <w:rFonts w:ascii="宋体" w:hAnsi="宋体"/>
                <w:color w:val="auto"/>
                <w:highlight w:val="none"/>
              </w:rPr>
            </w:pPr>
            <w:r>
              <w:rPr>
                <w:rFonts w:hint="eastAsia" w:ascii="宋体" w:hAnsi="宋体"/>
                <w:color w:val="auto"/>
                <w:highlight w:val="none"/>
              </w:rPr>
              <w:t>资金来源</w:t>
            </w:r>
          </w:p>
        </w:tc>
        <w:tc>
          <w:tcPr>
            <w:tcW w:w="6095" w:type="dxa"/>
            <w:tcBorders>
              <w:top w:val="single" w:color="auto" w:sz="4" w:space="0"/>
              <w:left w:val="single" w:color="auto" w:sz="4" w:space="0"/>
              <w:bottom w:val="single" w:color="auto" w:sz="4" w:space="0"/>
              <w:right w:val="single" w:color="auto" w:sz="4" w:space="0"/>
            </w:tcBorders>
            <w:vAlign w:val="center"/>
          </w:tcPr>
          <w:p w14:paraId="7A13ACF4">
            <w:pPr>
              <w:pStyle w:val="17"/>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企业自筹100%</w:t>
            </w:r>
          </w:p>
        </w:tc>
      </w:tr>
      <w:tr w14:paraId="10FB87D4">
        <w:tblPrEx>
          <w:tblCellMar>
            <w:top w:w="0" w:type="dxa"/>
            <w:left w:w="108" w:type="dxa"/>
            <w:bottom w:w="0" w:type="dxa"/>
            <w:right w:w="108" w:type="dxa"/>
          </w:tblCellMar>
        </w:tblPrEx>
        <w:trPr>
          <w:trHeight w:val="570" w:hRule="atLeast"/>
        </w:trPr>
        <w:tc>
          <w:tcPr>
            <w:tcW w:w="1135" w:type="dxa"/>
            <w:tcBorders>
              <w:top w:val="single" w:color="auto" w:sz="4" w:space="0"/>
              <w:left w:val="single" w:color="auto" w:sz="4" w:space="0"/>
              <w:bottom w:val="single" w:color="auto" w:sz="4" w:space="0"/>
              <w:right w:val="single" w:color="auto" w:sz="4" w:space="0"/>
            </w:tcBorders>
            <w:vAlign w:val="center"/>
          </w:tcPr>
          <w:p w14:paraId="1561675D">
            <w:pPr>
              <w:pStyle w:val="17"/>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1.5</w:t>
            </w:r>
          </w:p>
        </w:tc>
        <w:tc>
          <w:tcPr>
            <w:tcW w:w="2551" w:type="dxa"/>
            <w:tcBorders>
              <w:top w:val="single" w:color="auto" w:sz="4" w:space="0"/>
              <w:left w:val="single" w:color="auto" w:sz="4" w:space="0"/>
              <w:bottom w:val="single" w:color="auto" w:sz="4" w:space="0"/>
              <w:right w:val="single" w:color="auto" w:sz="4" w:space="0"/>
            </w:tcBorders>
            <w:vAlign w:val="center"/>
          </w:tcPr>
          <w:p w14:paraId="69CFBD3F">
            <w:pPr>
              <w:pStyle w:val="17"/>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资金落实情况</w:t>
            </w:r>
          </w:p>
        </w:tc>
        <w:tc>
          <w:tcPr>
            <w:tcW w:w="6095" w:type="dxa"/>
            <w:tcBorders>
              <w:top w:val="single" w:color="auto" w:sz="4" w:space="0"/>
              <w:left w:val="single" w:color="auto" w:sz="4" w:space="0"/>
              <w:bottom w:val="single" w:color="auto" w:sz="4" w:space="0"/>
              <w:right w:val="single" w:color="auto" w:sz="4" w:space="0"/>
            </w:tcBorders>
            <w:vAlign w:val="center"/>
          </w:tcPr>
          <w:p w14:paraId="0C16554A">
            <w:pPr>
              <w:pStyle w:val="17"/>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175DEBC8">
        <w:tblPrEx>
          <w:tblCellMar>
            <w:top w:w="0" w:type="dxa"/>
            <w:left w:w="108" w:type="dxa"/>
            <w:bottom w:w="0" w:type="dxa"/>
            <w:right w:w="108" w:type="dxa"/>
          </w:tblCellMar>
        </w:tblPrEx>
        <w:trPr>
          <w:trHeight w:val="616" w:hRule="atLeast"/>
        </w:trPr>
        <w:tc>
          <w:tcPr>
            <w:tcW w:w="1135" w:type="dxa"/>
            <w:tcBorders>
              <w:top w:val="single" w:color="auto" w:sz="4" w:space="0"/>
              <w:left w:val="single" w:color="auto" w:sz="4" w:space="0"/>
              <w:right w:val="single" w:color="auto" w:sz="4" w:space="0"/>
            </w:tcBorders>
            <w:vAlign w:val="center"/>
          </w:tcPr>
          <w:p w14:paraId="55747622">
            <w:pPr>
              <w:pStyle w:val="17"/>
              <w:adjustRightInd/>
              <w:spacing w:line="360" w:lineRule="auto"/>
              <w:contextualSpacing/>
              <w:jc w:val="center"/>
              <w:outlineLvl w:val="9"/>
              <w:rPr>
                <w:rFonts w:hint="eastAsia" w:ascii="宋体" w:hAnsi="宋体" w:eastAsiaTheme="minorEastAsia"/>
                <w:color w:val="auto"/>
                <w:szCs w:val="21"/>
                <w:highlight w:val="none"/>
                <w:lang w:val="en-US" w:eastAsia="zh-CN"/>
              </w:rPr>
            </w:pPr>
            <w:r>
              <w:rPr>
                <w:rFonts w:hint="default" w:ascii="宋体" w:hAnsi="宋体"/>
                <w:color w:val="auto"/>
                <w:szCs w:val="21"/>
                <w:highlight w:val="none"/>
                <w:lang w:val="en-US"/>
              </w:rPr>
              <w:t>1</w:t>
            </w:r>
            <w:r>
              <w:rPr>
                <w:rFonts w:hint="eastAsia" w:ascii="宋体" w:hAnsi="宋体"/>
                <w:color w:val="auto"/>
                <w:szCs w:val="21"/>
                <w:highlight w:val="none"/>
                <w:lang w:val="en-US" w:eastAsia="zh-CN"/>
              </w:rPr>
              <w:t>.6</w:t>
            </w:r>
          </w:p>
        </w:tc>
        <w:tc>
          <w:tcPr>
            <w:tcW w:w="2551" w:type="dxa"/>
            <w:tcBorders>
              <w:top w:val="single" w:color="auto" w:sz="4" w:space="0"/>
              <w:left w:val="single" w:color="auto" w:sz="4" w:space="0"/>
              <w:right w:val="single" w:color="auto" w:sz="4" w:space="0"/>
            </w:tcBorders>
            <w:vAlign w:val="center"/>
          </w:tcPr>
          <w:p w14:paraId="5C429B9D">
            <w:pPr>
              <w:pStyle w:val="17"/>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招标范围</w:t>
            </w:r>
          </w:p>
        </w:tc>
        <w:tc>
          <w:tcPr>
            <w:tcW w:w="6095" w:type="dxa"/>
            <w:tcBorders>
              <w:top w:val="single" w:color="auto" w:sz="4" w:space="0"/>
              <w:left w:val="single" w:color="auto" w:sz="4" w:space="0"/>
              <w:bottom w:val="single" w:color="auto" w:sz="4" w:space="0"/>
              <w:right w:val="single" w:color="auto" w:sz="4" w:space="0"/>
            </w:tcBorders>
            <w:vAlign w:val="center"/>
          </w:tcPr>
          <w:p w14:paraId="3D483A49">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工程测绘劳务、外业勘探劳务工作、管道检测与评估劳务</w:t>
            </w:r>
          </w:p>
          <w:p w14:paraId="0AEBCED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资格要求：供应商具有从事相应劳务服务的资质或资格，并且人员、设备、资金等方面具有相应劳务服务能力。</w:t>
            </w:r>
          </w:p>
        </w:tc>
      </w:tr>
      <w:tr w14:paraId="2606D957">
        <w:tblPrEx>
          <w:tblCellMar>
            <w:top w:w="0" w:type="dxa"/>
            <w:left w:w="108" w:type="dxa"/>
            <w:bottom w:w="0" w:type="dxa"/>
            <w:right w:w="108" w:type="dxa"/>
          </w:tblCellMar>
        </w:tblPrEx>
        <w:trPr>
          <w:trHeight w:val="616" w:hRule="atLeast"/>
        </w:trPr>
        <w:tc>
          <w:tcPr>
            <w:tcW w:w="1135" w:type="dxa"/>
            <w:tcBorders>
              <w:top w:val="single" w:color="auto" w:sz="4" w:space="0"/>
              <w:left w:val="single" w:color="auto" w:sz="4" w:space="0"/>
              <w:right w:val="single" w:color="auto" w:sz="4" w:space="0"/>
            </w:tcBorders>
            <w:vAlign w:val="center"/>
          </w:tcPr>
          <w:p w14:paraId="5137F8C5">
            <w:pPr>
              <w:pStyle w:val="17"/>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1.7</w:t>
            </w:r>
          </w:p>
        </w:tc>
        <w:tc>
          <w:tcPr>
            <w:tcW w:w="2551" w:type="dxa"/>
            <w:tcBorders>
              <w:top w:val="single" w:color="auto" w:sz="4" w:space="0"/>
              <w:left w:val="single" w:color="auto" w:sz="4" w:space="0"/>
              <w:right w:val="single" w:color="auto" w:sz="4" w:space="0"/>
            </w:tcBorders>
            <w:vAlign w:val="center"/>
          </w:tcPr>
          <w:p w14:paraId="2E93C222">
            <w:pPr>
              <w:pStyle w:val="17"/>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服务期</w:t>
            </w:r>
          </w:p>
        </w:tc>
        <w:tc>
          <w:tcPr>
            <w:tcW w:w="6095" w:type="dxa"/>
            <w:tcBorders>
              <w:top w:val="single" w:color="auto" w:sz="4" w:space="0"/>
              <w:left w:val="single" w:color="auto" w:sz="4" w:space="0"/>
              <w:bottom w:val="single" w:color="auto" w:sz="4" w:space="0"/>
              <w:right w:val="single" w:color="auto" w:sz="4" w:space="0"/>
            </w:tcBorders>
            <w:vAlign w:val="center"/>
          </w:tcPr>
          <w:p w14:paraId="1059E818">
            <w:pPr>
              <w:widowControl/>
              <w:spacing w:line="360" w:lineRule="auto"/>
              <w:outlineLvl w:val="9"/>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2025年1月1日至2027年12月31日</w:t>
            </w:r>
            <w:r>
              <w:rPr>
                <w:rFonts w:hint="eastAsia" w:ascii="宋体" w:hAnsi="宋体" w:eastAsia="宋体" w:cs="宋体"/>
                <w:color w:val="auto"/>
                <w:szCs w:val="21"/>
                <w:highlight w:val="none"/>
              </w:rPr>
              <w:t>。</w:t>
            </w:r>
          </w:p>
        </w:tc>
      </w:tr>
      <w:tr w14:paraId="7A0B8D47">
        <w:tblPrEx>
          <w:tblCellMar>
            <w:top w:w="0" w:type="dxa"/>
            <w:left w:w="108" w:type="dxa"/>
            <w:bottom w:w="0" w:type="dxa"/>
            <w:right w:w="108" w:type="dxa"/>
          </w:tblCellMar>
        </w:tblPrEx>
        <w:trPr>
          <w:trHeight w:val="516" w:hRule="atLeast"/>
        </w:trPr>
        <w:tc>
          <w:tcPr>
            <w:tcW w:w="1135" w:type="dxa"/>
            <w:tcBorders>
              <w:top w:val="single" w:color="auto" w:sz="4" w:space="0"/>
              <w:left w:val="single" w:color="auto" w:sz="4" w:space="0"/>
              <w:bottom w:val="single" w:color="auto" w:sz="4" w:space="0"/>
              <w:right w:val="single" w:color="auto" w:sz="4" w:space="0"/>
            </w:tcBorders>
            <w:vAlign w:val="center"/>
          </w:tcPr>
          <w:p w14:paraId="70D09DCE">
            <w:pPr>
              <w:pStyle w:val="17"/>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1.8</w:t>
            </w:r>
          </w:p>
        </w:tc>
        <w:tc>
          <w:tcPr>
            <w:tcW w:w="2551" w:type="dxa"/>
            <w:tcBorders>
              <w:top w:val="single" w:color="auto" w:sz="4" w:space="0"/>
              <w:left w:val="single" w:color="auto" w:sz="4" w:space="0"/>
              <w:bottom w:val="single" w:color="auto" w:sz="4" w:space="0"/>
              <w:right w:val="single" w:color="auto" w:sz="4" w:space="0"/>
            </w:tcBorders>
            <w:vAlign w:val="center"/>
          </w:tcPr>
          <w:p w14:paraId="0AAD6B28">
            <w:pPr>
              <w:pStyle w:val="17"/>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质量标准</w:t>
            </w:r>
          </w:p>
        </w:tc>
        <w:tc>
          <w:tcPr>
            <w:tcW w:w="6095" w:type="dxa"/>
            <w:tcBorders>
              <w:top w:val="single" w:color="auto" w:sz="4" w:space="0"/>
              <w:left w:val="single" w:color="auto" w:sz="4" w:space="0"/>
              <w:bottom w:val="single" w:color="auto" w:sz="4" w:space="0"/>
              <w:right w:val="single" w:color="auto" w:sz="4" w:space="0"/>
            </w:tcBorders>
            <w:vAlign w:val="center"/>
          </w:tcPr>
          <w:p w14:paraId="7EDEE253">
            <w:pPr>
              <w:widowControl/>
              <w:adjustRightInd w:val="0"/>
              <w:snapToGrid w:val="0"/>
              <w:spacing w:line="360" w:lineRule="auto"/>
              <w:jc w:val="left"/>
              <w:outlineLvl w:val="9"/>
              <w:rPr>
                <w:rFonts w:ascii="宋体" w:hAnsi="宋体" w:eastAsia="宋体" w:cs="宋体"/>
                <w:color w:val="auto"/>
                <w:kern w:val="0"/>
                <w:szCs w:val="21"/>
                <w:highlight w:val="none"/>
              </w:rPr>
            </w:pPr>
            <w:r>
              <w:rPr>
                <w:rFonts w:hint="eastAsia" w:ascii="宋体" w:hAnsi="宋体"/>
                <w:color w:val="auto"/>
                <w:spacing w:val="-2"/>
                <w:kern w:val="0"/>
                <w:szCs w:val="21"/>
                <w:highlight w:val="none"/>
              </w:rPr>
              <w:t>符合国家、省、市及行业现行质量标准的合格要求，满足招标人的验收标准。</w:t>
            </w:r>
          </w:p>
        </w:tc>
      </w:tr>
      <w:tr w14:paraId="2A8B3233">
        <w:tblPrEx>
          <w:tblCellMar>
            <w:top w:w="0" w:type="dxa"/>
            <w:left w:w="108" w:type="dxa"/>
            <w:bottom w:w="0" w:type="dxa"/>
            <w:right w:w="108" w:type="dxa"/>
          </w:tblCellMar>
        </w:tblPrEx>
        <w:trPr>
          <w:trHeight w:val="670" w:hRule="atLeast"/>
        </w:trPr>
        <w:tc>
          <w:tcPr>
            <w:tcW w:w="1135" w:type="dxa"/>
            <w:tcBorders>
              <w:top w:val="single" w:color="auto" w:sz="4" w:space="0"/>
              <w:left w:val="single" w:color="auto" w:sz="4" w:space="0"/>
              <w:bottom w:val="single" w:color="auto" w:sz="4" w:space="0"/>
              <w:right w:val="single" w:color="auto" w:sz="4" w:space="0"/>
            </w:tcBorders>
            <w:vAlign w:val="center"/>
          </w:tcPr>
          <w:p w14:paraId="4A1798D2">
            <w:pPr>
              <w:pStyle w:val="17"/>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1.9</w:t>
            </w:r>
          </w:p>
        </w:tc>
        <w:tc>
          <w:tcPr>
            <w:tcW w:w="2551" w:type="dxa"/>
            <w:tcBorders>
              <w:top w:val="single" w:color="auto" w:sz="4" w:space="0"/>
              <w:left w:val="single" w:color="auto" w:sz="4" w:space="0"/>
              <w:bottom w:val="single" w:color="auto" w:sz="4" w:space="0"/>
              <w:right w:val="single" w:color="auto" w:sz="4" w:space="0"/>
            </w:tcBorders>
            <w:vAlign w:val="center"/>
          </w:tcPr>
          <w:p w14:paraId="67508A8B">
            <w:pPr>
              <w:pStyle w:val="17"/>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投标人资质条件、能力和信誉</w:t>
            </w:r>
          </w:p>
        </w:tc>
        <w:tc>
          <w:tcPr>
            <w:tcW w:w="6095" w:type="dxa"/>
            <w:tcBorders>
              <w:top w:val="single" w:color="auto" w:sz="4" w:space="0"/>
              <w:left w:val="single" w:color="auto" w:sz="4" w:space="0"/>
              <w:bottom w:val="single" w:color="auto" w:sz="4" w:space="0"/>
              <w:right w:val="single" w:color="auto" w:sz="4" w:space="0"/>
            </w:tcBorders>
            <w:vAlign w:val="center"/>
          </w:tcPr>
          <w:p w14:paraId="1477DFFA">
            <w:pPr>
              <w:widowControl/>
              <w:adjustRightInd w:val="0"/>
              <w:snapToGrid w:val="0"/>
              <w:spacing w:line="360" w:lineRule="auto"/>
              <w:jc w:val="left"/>
              <w:outlineLvl w:val="9"/>
              <w:rPr>
                <w:rFonts w:ascii="宋体" w:hAnsi="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次招标要求投标人须是在中华人民共和国境内注册的，具有合法经营资格的独立法人或其他组织，并在人员、设备、资金等方面具有相应的能力，具有国家颁发的有效的营业执照或事业单位法人证书(具备相关的经营范围</w:t>
            </w:r>
            <w:r>
              <w:rPr>
                <w:rFonts w:hint="eastAsia" w:ascii="宋体" w:hAnsi="宋体" w:eastAsia="宋体" w:cs="宋体"/>
                <w:color w:val="auto"/>
                <w:szCs w:val="21"/>
                <w:highlight w:val="none"/>
                <w:lang w:val="en-US" w:eastAsia="zh-CN"/>
              </w:rPr>
              <w:t>)</w:t>
            </w:r>
            <w:r>
              <w:rPr>
                <w:rFonts w:hint="eastAsia" w:ascii="宋体"/>
                <w:color w:val="auto"/>
                <w:szCs w:val="21"/>
                <w:highlight w:val="none"/>
              </w:rPr>
              <w:t>及相关资质。</w:t>
            </w:r>
          </w:p>
          <w:p w14:paraId="75C7C3DB">
            <w:pPr>
              <w:widowControl/>
              <w:adjustRightInd w:val="0"/>
              <w:snapToGrid w:val="0"/>
              <w:spacing w:line="360" w:lineRule="auto"/>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投标人须具备从事招标专业范围类别工作的资质或资格、人员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设备</w:t>
            </w:r>
            <w:r>
              <w:rPr>
                <w:rFonts w:hint="eastAsia" w:ascii="宋体" w:hAnsi="宋体" w:eastAsia="宋体" w:cs="宋体"/>
                <w:color w:val="auto"/>
                <w:szCs w:val="21"/>
                <w:highlight w:val="none"/>
              </w:rPr>
              <w:t>等证明。</w:t>
            </w:r>
          </w:p>
          <w:p w14:paraId="76A316C0">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投标人财务要求：具有履约财务能力。</w:t>
            </w:r>
          </w:p>
          <w:p w14:paraId="6DD9FBAA">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本项目不接受联合体投标。</w:t>
            </w:r>
          </w:p>
          <w:p w14:paraId="1C805952">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拒绝列入政府取消投标资格记录期间的企业或个人投标。</w:t>
            </w:r>
          </w:p>
          <w:p w14:paraId="09388E1C">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与采购人存在利害关系可能影响招标公正性的法人、其他组织或者个人，不得参加投标。单位负责人为同一人或者存在控股、管理关系的不同单位，不得参加同一项目投标。违反这两款规定的，相关投标均无效。</w:t>
            </w:r>
          </w:p>
          <w:p w14:paraId="487CEFD7">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在“信用中国”网站（www.creditchina.gov.cn）列入失信被执行人、重大税收违法案件当事人名单、政府采购严重违法失信名单；对在中国政府采购网（www.ccgp.gov.cn）列入政府采购严重违法失信行为记录名单及其他不符合《中华人民共和国政府采购法》第二十二条规定,不得参加本项目投标。</w:t>
            </w:r>
          </w:p>
        </w:tc>
      </w:tr>
      <w:tr w14:paraId="335A2086">
        <w:tblPrEx>
          <w:tblCellMar>
            <w:top w:w="0" w:type="dxa"/>
            <w:left w:w="108" w:type="dxa"/>
            <w:bottom w:w="0" w:type="dxa"/>
            <w:right w:w="108" w:type="dxa"/>
          </w:tblCellMar>
        </w:tblPrEx>
        <w:trPr>
          <w:trHeight w:val="864" w:hRule="atLeast"/>
        </w:trPr>
        <w:tc>
          <w:tcPr>
            <w:tcW w:w="1135" w:type="dxa"/>
            <w:tcBorders>
              <w:top w:val="single" w:color="auto" w:sz="4" w:space="0"/>
              <w:left w:val="single" w:color="auto" w:sz="4" w:space="0"/>
              <w:bottom w:val="single" w:color="auto" w:sz="4" w:space="0"/>
              <w:right w:val="single" w:color="auto" w:sz="4" w:space="0"/>
            </w:tcBorders>
            <w:vAlign w:val="center"/>
          </w:tcPr>
          <w:p w14:paraId="52660D4E">
            <w:pPr>
              <w:pStyle w:val="17"/>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1.10</w:t>
            </w:r>
          </w:p>
        </w:tc>
        <w:tc>
          <w:tcPr>
            <w:tcW w:w="2551" w:type="dxa"/>
            <w:tcBorders>
              <w:top w:val="single" w:color="auto" w:sz="4" w:space="0"/>
              <w:left w:val="single" w:color="auto" w:sz="4" w:space="0"/>
              <w:bottom w:val="single" w:color="auto" w:sz="4" w:space="0"/>
              <w:right w:val="single" w:color="auto" w:sz="4" w:space="0"/>
            </w:tcBorders>
            <w:vAlign w:val="center"/>
          </w:tcPr>
          <w:p w14:paraId="3C31B62A">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是否接受联合体投标</w:t>
            </w:r>
          </w:p>
        </w:tc>
        <w:tc>
          <w:tcPr>
            <w:tcW w:w="6095" w:type="dxa"/>
            <w:tcBorders>
              <w:top w:val="single" w:color="auto" w:sz="4" w:space="0"/>
              <w:left w:val="single" w:color="auto" w:sz="4" w:space="0"/>
              <w:bottom w:val="single" w:color="auto" w:sz="4" w:space="0"/>
              <w:right w:val="single" w:color="auto" w:sz="4" w:space="0"/>
            </w:tcBorders>
            <w:vAlign w:val="center"/>
          </w:tcPr>
          <w:p w14:paraId="338E0DF9">
            <w:pPr>
              <w:pStyle w:val="17"/>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不接受</w:t>
            </w:r>
          </w:p>
        </w:tc>
      </w:tr>
      <w:tr w14:paraId="6136A1F1">
        <w:tblPrEx>
          <w:tblCellMar>
            <w:top w:w="0" w:type="dxa"/>
            <w:left w:w="108" w:type="dxa"/>
            <w:bottom w:w="0" w:type="dxa"/>
            <w:right w:w="108" w:type="dxa"/>
          </w:tblCellMar>
        </w:tblPrEx>
        <w:trPr>
          <w:trHeight w:val="86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3DD7FF6">
            <w:pPr>
              <w:pStyle w:val="17"/>
              <w:adjustRightInd/>
              <w:spacing w:line="360" w:lineRule="auto"/>
              <w:contextualSpacing/>
              <w:jc w:val="center"/>
              <w:outlineLvl w:val="9"/>
              <w:rPr>
                <w:rFonts w:hint="default"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1.11</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FA4EF22">
            <w:pPr>
              <w:pStyle w:val="17"/>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投标截止时间</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43030346">
            <w:pPr>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zh-CN" w:eastAsia="zh-CN" w:bidi="ar-SA"/>
              </w:rPr>
            </w:pPr>
            <w:r>
              <w:rPr>
                <w:rFonts w:hint="eastAsia" w:ascii="宋体" w:hAnsi="宋体" w:cs="宋体"/>
                <w:color w:val="auto"/>
                <w:kern w:val="0"/>
                <w:szCs w:val="21"/>
                <w:highlight w:val="none"/>
                <w:shd w:val="clear" w:color="auto" w:fill="FFFFFF"/>
              </w:rPr>
              <w:t>202</w:t>
            </w:r>
            <w:r>
              <w:rPr>
                <w:rFonts w:hint="eastAsia" w:ascii="宋体" w:hAnsi="宋体" w:cs="宋体"/>
                <w:color w:val="auto"/>
                <w:kern w:val="0"/>
                <w:szCs w:val="21"/>
                <w:highlight w:val="none"/>
                <w:shd w:val="clear" w:color="auto" w:fill="FFFFFF"/>
                <w:lang w:val="en-US" w:eastAsia="zh-CN"/>
              </w:rPr>
              <w:t>4</w:t>
            </w:r>
            <w:r>
              <w:rPr>
                <w:rFonts w:hint="eastAsia" w:ascii="宋体" w:hAnsi="宋体" w:cs="宋体"/>
                <w:color w:val="auto"/>
                <w:kern w:val="0"/>
                <w:szCs w:val="21"/>
                <w:highlight w:val="none"/>
                <w:shd w:val="clear" w:color="auto" w:fill="FFFFFF"/>
              </w:rPr>
              <w:t>年12月</w:t>
            </w:r>
            <w:r>
              <w:rPr>
                <w:rFonts w:hint="eastAsia" w:ascii="宋体" w:hAnsi="宋体" w:cs="宋体"/>
                <w:color w:val="auto"/>
                <w:kern w:val="0"/>
                <w:szCs w:val="21"/>
                <w:highlight w:val="none"/>
                <w:shd w:val="clear" w:color="auto" w:fill="FFFFFF"/>
                <w:lang w:val="en-US" w:eastAsia="zh-CN"/>
              </w:rPr>
              <w:t>25</w:t>
            </w:r>
            <w:r>
              <w:rPr>
                <w:rFonts w:hint="eastAsia" w:ascii="宋体" w:hAnsi="宋体" w:cs="宋体"/>
                <w:color w:val="auto"/>
                <w:kern w:val="0"/>
                <w:szCs w:val="21"/>
                <w:highlight w:val="none"/>
                <w:shd w:val="clear" w:color="auto" w:fill="FFFFFF"/>
              </w:rPr>
              <w:t>日</w:t>
            </w:r>
            <w:r>
              <w:rPr>
                <w:rFonts w:hint="eastAsia" w:ascii="宋体" w:hAnsi="宋体" w:cs="宋体"/>
                <w:color w:val="auto"/>
                <w:kern w:val="0"/>
                <w:szCs w:val="21"/>
                <w:highlight w:val="none"/>
                <w:shd w:val="clear" w:color="auto" w:fill="FFFFFF"/>
                <w:lang w:eastAsia="zh-CN"/>
              </w:rPr>
              <w:t>下</w:t>
            </w:r>
            <w:r>
              <w:rPr>
                <w:rFonts w:hint="eastAsia" w:ascii="宋体" w:hAnsi="宋体" w:cs="宋体"/>
                <w:color w:val="auto"/>
                <w:kern w:val="0"/>
                <w:szCs w:val="21"/>
                <w:highlight w:val="none"/>
                <w:shd w:val="clear" w:color="auto" w:fill="FFFFFF"/>
              </w:rPr>
              <w:t>午1</w:t>
            </w:r>
            <w:r>
              <w:rPr>
                <w:rFonts w:hint="eastAsia" w:ascii="宋体" w:hAnsi="宋体" w:cs="宋体"/>
                <w:color w:val="auto"/>
                <w:kern w:val="0"/>
                <w:szCs w:val="21"/>
                <w:highlight w:val="none"/>
                <w:shd w:val="clear" w:color="auto" w:fill="FFFFFF"/>
                <w:lang w:val="en-US" w:eastAsia="zh-CN"/>
              </w:rPr>
              <w:t>6:0</w:t>
            </w:r>
            <w:r>
              <w:rPr>
                <w:rFonts w:hint="eastAsia" w:ascii="宋体" w:hAnsi="宋体" w:cs="宋体"/>
                <w:color w:val="auto"/>
                <w:kern w:val="0"/>
                <w:szCs w:val="21"/>
                <w:highlight w:val="none"/>
                <w:shd w:val="clear" w:color="auto" w:fill="FFFFFF"/>
              </w:rPr>
              <w:t>0时</w:t>
            </w:r>
          </w:p>
        </w:tc>
      </w:tr>
      <w:tr w14:paraId="614BD2B9">
        <w:tblPrEx>
          <w:tblCellMar>
            <w:top w:w="0" w:type="dxa"/>
            <w:left w:w="108" w:type="dxa"/>
            <w:bottom w:w="0" w:type="dxa"/>
            <w:right w:w="108" w:type="dxa"/>
          </w:tblCellMar>
        </w:tblPrEx>
        <w:trPr>
          <w:trHeight w:val="881" w:hRule="atLeast"/>
        </w:trPr>
        <w:tc>
          <w:tcPr>
            <w:tcW w:w="1135" w:type="dxa"/>
            <w:tcBorders>
              <w:top w:val="single" w:color="auto" w:sz="4" w:space="0"/>
              <w:left w:val="single" w:color="auto" w:sz="4" w:space="0"/>
              <w:bottom w:val="single" w:color="auto" w:sz="4" w:space="0"/>
              <w:right w:val="single" w:color="auto" w:sz="4" w:space="0"/>
            </w:tcBorders>
            <w:vAlign w:val="center"/>
          </w:tcPr>
          <w:p w14:paraId="41F3282F">
            <w:pPr>
              <w:pStyle w:val="17"/>
              <w:adjustRightInd/>
              <w:spacing w:line="360" w:lineRule="auto"/>
              <w:contextualSpacing/>
              <w:jc w:val="center"/>
              <w:outlineLvl w:val="9"/>
              <w:rPr>
                <w:rFonts w:hint="default" w:ascii="宋体" w:hAnsi="宋体"/>
                <w:color w:val="auto"/>
                <w:szCs w:val="21"/>
                <w:highlight w:val="none"/>
                <w:shd w:val="clear" w:color="auto" w:fill="FFFFFF"/>
                <w:lang w:val="en-US"/>
              </w:rPr>
            </w:pPr>
            <w:r>
              <w:rPr>
                <w:rFonts w:hint="eastAsia" w:ascii="宋体" w:hAnsi="宋体"/>
                <w:color w:val="auto"/>
                <w:szCs w:val="21"/>
                <w:highlight w:val="none"/>
                <w:shd w:val="clear" w:color="auto" w:fill="FFFFFF"/>
                <w:lang w:val="en-US" w:eastAsia="zh-CN"/>
              </w:rPr>
              <w:t>2.1</w:t>
            </w:r>
          </w:p>
        </w:tc>
        <w:tc>
          <w:tcPr>
            <w:tcW w:w="2551" w:type="dxa"/>
            <w:tcBorders>
              <w:top w:val="single" w:color="auto" w:sz="4" w:space="0"/>
              <w:left w:val="single" w:color="auto" w:sz="4" w:space="0"/>
              <w:bottom w:val="single" w:color="auto" w:sz="4" w:space="0"/>
              <w:right w:val="single" w:color="auto" w:sz="4" w:space="0"/>
            </w:tcBorders>
            <w:vAlign w:val="center"/>
          </w:tcPr>
          <w:p w14:paraId="62F19CC8">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构成投标文件的其他材料</w:t>
            </w:r>
          </w:p>
        </w:tc>
        <w:tc>
          <w:tcPr>
            <w:tcW w:w="6095" w:type="dxa"/>
            <w:tcBorders>
              <w:top w:val="single" w:color="auto" w:sz="4" w:space="0"/>
              <w:left w:val="single" w:color="auto" w:sz="4" w:space="0"/>
              <w:bottom w:val="single" w:color="auto" w:sz="4" w:space="0"/>
              <w:right w:val="single" w:color="auto" w:sz="4" w:space="0"/>
            </w:tcBorders>
            <w:vAlign w:val="center"/>
          </w:tcPr>
          <w:p w14:paraId="6C397EF4">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（1）企业营业执照副本或事业单位法人证书；</w:t>
            </w:r>
          </w:p>
          <w:p w14:paraId="56DE6025">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公司从事相关劳务的人员、设备证明材料</w:t>
            </w:r>
            <w:r>
              <w:rPr>
                <w:rFonts w:hint="eastAsia" w:ascii="宋体" w:hAnsi="宋体" w:eastAsia="宋体" w:cs="宋体"/>
                <w:color w:val="auto"/>
                <w:szCs w:val="21"/>
                <w:highlight w:val="none"/>
              </w:rPr>
              <w:t>；</w:t>
            </w:r>
          </w:p>
          <w:p w14:paraId="1A047AD9">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（3）银行基本账户开户许可证；</w:t>
            </w:r>
          </w:p>
          <w:p w14:paraId="094B5017">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（4）法人授权委托书（含法人身份证复印件）及被授权人身份证复</w:t>
            </w:r>
            <w:r>
              <w:rPr>
                <w:rFonts w:hint="eastAsia" w:ascii="宋体" w:hAnsi="宋体" w:eastAsia="宋体" w:cs="宋体"/>
                <w:color w:val="auto"/>
                <w:szCs w:val="21"/>
                <w:highlight w:val="none"/>
                <w:lang w:eastAsia="zh-CN"/>
              </w:rPr>
              <w:t>印</w:t>
            </w:r>
            <w:r>
              <w:rPr>
                <w:rFonts w:hint="eastAsia" w:ascii="宋体" w:hAnsi="宋体" w:eastAsia="宋体" w:cs="宋体"/>
                <w:color w:val="auto"/>
                <w:szCs w:val="21"/>
                <w:highlight w:val="none"/>
              </w:rPr>
              <w:t>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被授权人联系方式，及邮箱地址</w:t>
            </w:r>
            <w:r>
              <w:rPr>
                <w:rFonts w:hint="eastAsia" w:ascii="宋体" w:hAnsi="宋体" w:eastAsia="宋体" w:cs="宋体"/>
                <w:color w:val="auto"/>
                <w:szCs w:val="21"/>
                <w:highlight w:val="none"/>
              </w:rPr>
              <w:t>；</w:t>
            </w:r>
          </w:p>
          <w:p w14:paraId="1BA779FB">
            <w:pPr>
              <w:widowControl/>
              <w:adjustRightInd w:val="0"/>
              <w:snapToGrid w:val="0"/>
              <w:spacing w:line="360" w:lineRule="auto"/>
              <w:ind w:firstLine="420" w:firstLineChars="200"/>
              <w:jc w:val="left"/>
              <w:outlineLvl w:val="9"/>
              <w:rPr>
                <w:rFonts w:ascii="宋体" w:hAnsi="宋体"/>
                <w:color w:val="auto"/>
                <w:szCs w:val="21"/>
                <w:highlight w:val="none"/>
                <w:shd w:val="clear" w:color="auto" w:fill="FFFFFF"/>
              </w:rPr>
            </w:pPr>
            <w:r>
              <w:rPr>
                <w:rFonts w:hint="eastAsia" w:ascii="宋体" w:hAnsi="宋体" w:eastAsia="宋体" w:cs="宋体"/>
                <w:color w:val="auto"/>
                <w:szCs w:val="21"/>
                <w:highlight w:val="none"/>
              </w:rPr>
              <w:t>（5）提供“信用中国”网站（www.creditchina.gov.cn）未列入政府采购严重违法失信名单的官网截图并加盖公章；中国政府采购网（www.ccgp.gov.cn）未列入政府采购严重违法失信行为记录名单的官网截图并加盖公章（以上截图须包括单位名称、查询内容）。</w:t>
            </w:r>
          </w:p>
        </w:tc>
      </w:tr>
      <w:tr w14:paraId="27DCC37D">
        <w:tblPrEx>
          <w:tblCellMar>
            <w:top w:w="0" w:type="dxa"/>
            <w:left w:w="108" w:type="dxa"/>
            <w:bottom w:w="0" w:type="dxa"/>
            <w:right w:w="108" w:type="dxa"/>
          </w:tblCellMar>
        </w:tblPrEx>
        <w:trPr>
          <w:trHeight w:val="439" w:hRule="atLeast"/>
        </w:trPr>
        <w:tc>
          <w:tcPr>
            <w:tcW w:w="1135" w:type="dxa"/>
            <w:tcBorders>
              <w:top w:val="single" w:color="auto" w:sz="4" w:space="0"/>
              <w:left w:val="single" w:color="auto" w:sz="4" w:space="0"/>
              <w:bottom w:val="single" w:color="auto" w:sz="4" w:space="0"/>
              <w:right w:val="single" w:color="auto" w:sz="4" w:space="0"/>
            </w:tcBorders>
            <w:vAlign w:val="center"/>
          </w:tcPr>
          <w:p w14:paraId="6F874ADA">
            <w:pPr>
              <w:pStyle w:val="17"/>
              <w:adjustRightInd/>
              <w:spacing w:line="360" w:lineRule="auto"/>
              <w:contextualSpacing/>
              <w:jc w:val="center"/>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lang w:val="en-US" w:eastAsia="zh-CN"/>
              </w:rPr>
              <w:t>2</w:t>
            </w:r>
            <w:r>
              <w:rPr>
                <w:rFonts w:hint="eastAsia" w:ascii="宋体" w:hAnsi="宋体"/>
                <w:color w:val="auto"/>
                <w:szCs w:val="21"/>
                <w:highlight w:val="none"/>
                <w:shd w:val="clear" w:color="auto" w:fill="FFFFFF"/>
              </w:rPr>
              <w:t>.</w:t>
            </w:r>
            <w:r>
              <w:rPr>
                <w:rFonts w:hint="eastAsia" w:ascii="宋体" w:hAnsi="宋体"/>
                <w:color w:val="auto"/>
                <w:szCs w:val="21"/>
                <w:highlight w:val="none"/>
                <w:shd w:val="clear" w:color="auto" w:fill="FFFFFF"/>
                <w:lang w:val="en-US" w:eastAsia="zh-CN"/>
              </w:rPr>
              <w:t>2</w:t>
            </w:r>
          </w:p>
        </w:tc>
        <w:tc>
          <w:tcPr>
            <w:tcW w:w="2551" w:type="dxa"/>
            <w:tcBorders>
              <w:top w:val="single" w:color="auto" w:sz="4" w:space="0"/>
              <w:left w:val="single" w:color="auto" w:sz="4" w:space="0"/>
              <w:bottom w:val="single" w:color="auto" w:sz="4" w:space="0"/>
              <w:right w:val="single" w:color="auto" w:sz="4" w:space="0"/>
            </w:tcBorders>
            <w:vAlign w:val="center"/>
          </w:tcPr>
          <w:p w14:paraId="33FE14B2">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投标有效期</w:t>
            </w:r>
          </w:p>
        </w:tc>
        <w:tc>
          <w:tcPr>
            <w:tcW w:w="6095" w:type="dxa"/>
            <w:tcBorders>
              <w:top w:val="single" w:color="auto" w:sz="4" w:space="0"/>
              <w:left w:val="single" w:color="auto" w:sz="4" w:space="0"/>
              <w:bottom w:val="single" w:color="auto" w:sz="4" w:space="0"/>
              <w:right w:val="single" w:color="auto" w:sz="4" w:space="0"/>
            </w:tcBorders>
            <w:vAlign w:val="center"/>
          </w:tcPr>
          <w:p w14:paraId="26BB7838">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投标截止之日起90天</w:t>
            </w:r>
          </w:p>
        </w:tc>
      </w:tr>
      <w:tr w14:paraId="0149B95E">
        <w:tblPrEx>
          <w:tblCellMar>
            <w:top w:w="0" w:type="dxa"/>
            <w:left w:w="108" w:type="dxa"/>
            <w:bottom w:w="0" w:type="dxa"/>
            <w:right w:w="108" w:type="dxa"/>
          </w:tblCellMar>
        </w:tblPrEx>
        <w:trPr>
          <w:trHeight w:val="281" w:hRule="atLeast"/>
        </w:trPr>
        <w:tc>
          <w:tcPr>
            <w:tcW w:w="1135" w:type="dxa"/>
            <w:tcBorders>
              <w:top w:val="single" w:color="auto" w:sz="4" w:space="0"/>
              <w:left w:val="single" w:color="auto" w:sz="4" w:space="0"/>
              <w:bottom w:val="single" w:color="auto" w:sz="4" w:space="0"/>
              <w:right w:val="single" w:color="auto" w:sz="4" w:space="0"/>
            </w:tcBorders>
            <w:vAlign w:val="center"/>
          </w:tcPr>
          <w:p w14:paraId="46191B6E">
            <w:pPr>
              <w:pStyle w:val="17"/>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2.3</w:t>
            </w:r>
          </w:p>
        </w:tc>
        <w:tc>
          <w:tcPr>
            <w:tcW w:w="2551" w:type="dxa"/>
            <w:tcBorders>
              <w:top w:val="single" w:color="auto" w:sz="4" w:space="0"/>
              <w:left w:val="single" w:color="auto" w:sz="4" w:space="0"/>
              <w:bottom w:val="single" w:color="auto" w:sz="4" w:space="0"/>
              <w:right w:val="single" w:color="auto" w:sz="4" w:space="0"/>
            </w:tcBorders>
            <w:vAlign w:val="center"/>
          </w:tcPr>
          <w:p w14:paraId="52B0D2D9">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投标保证金</w:t>
            </w:r>
          </w:p>
        </w:tc>
        <w:tc>
          <w:tcPr>
            <w:tcW w:w="6095" w:type="dxa"/>
            <w:tcBorders>
              <w:top w:val="single" w:color="auto" w:sz="4" w:space="0"/>
              <w:left w:val="single" w:color="auto" w:sz="4" w:space="0"/>
              <w:bottom w:val="single" w:color="auto" w:sz="4" w:space="0"/>
              <w:right w:val="single" w:color="auto" w:sz="4" w:space="0"/>
            </w:tcBorders>
            <w:vAlign w:val="center"/>
          </w:tcPr>
          <w:p w14:paraId="32DD0E7C">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无</w:t>
            </w:r>
          </w:p>
        </w:tc>
      </w:tr>
      <w:tr w14:paraId="6B7DFB51">
        <w:tblPrEx>
          <w:tblCellMar>
            <w:top w:w="0" w:type="dxa"/>
            <w:left w:w="108" w:type="dxa"/>
            <w:bottom w:w="0" w:type="dxa"/>
            <w:right w:w="108" w:type="dxa"/>
          </w:tblCellMar>
        </w:tblPrEx>
        <w:trPr>
          <w:trHeight w:val="310" w:hRule="atLeast"/>
        </w:trPr>
        <w:tc>
          <w:tcPr>
            <w:tcW w:w="1135" w:type="dxa"/>
            <w:tcBorders>
              <w:top w:val="single" w:color="auto" w:sz="4" w:space="0"/>
              <w:left w:val="single" w:color="auto" w:sz="4" w:space="0"/>
              <w:bottom w:val="single" w:color="auto" w:sz="4" w:space="0"/>
              <w:right w:val="single" w:color="auto" w:sz="4" w:space="0"/>
            </w:tcBorders>
            <w:vAlign w:val="center"/>
          </w:tcPr>
          <w:p w14:paraId="05AD0536">
            <w:pPr>
              <w:pStyle w:val="17"/>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2.4</w:t>
            </w:r>
          </w:p>
        </w:tc>
        <w:tc>
          <w:tcPr>
            <w:tcW w:w="2551" w:type="dxa"/>
            <w:tcBorders>
              <w:top w:val="single" w:color="auto" w:sz="4" w:space="0"/>
              <w:left w:val="single" w:color="auto" w:sz="4" w:space="0"/>
              <w:bottom w:val="single" w:color="auto" w:sz="4" w:space="0"/>
              <w:right w:val="single" w:color="auto" w:sz="4" w:space="0"/>
            </w:tcBorders>
            <w:vAlign w:val="center"/>
          </w:tcPr>
          <w:p w14:paraId="7BE56CFA">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近年财务状况的年份要求</w:t>
            </w:r>
          </w:p>
        </w:tc>
        <w:tc>
          <w:tcPr>
            <w:tcW w:w="6095" w:type="dxa"/>
            <w:tcBorders>
              <w:top w:val="single" w:color="auto" w:sz="4" w:space="0"/>
              <w:left w:val="single" w:color="auto" w:sz="4" w:space="0"/>
              <w:bottom w:val="single" w:color="auto" w:sz="4" w:space="0"/>
              <w:right w:val="single" w:color="auto" w:sz="4" w:space="0"/>
            </w:tcBorders>
            <w:vAlign w:val="center"/>
          </w:tcPr>
          <w:p w14:paraId="5E8CEF4E">
            <w:pPr>
              <w:pStyle w:val="17"/>
              <w:adjustRightInd/>
              <w:spacing w:line="360" w:lineRule="auto"/>
              <w:contextualSpacing/>
              <w:outlineLvl w:val="9"/>
              <w:rPr>
                <w:rFonts w:hint="default" w:ascii="宋体" w:hAnsi="宋体" w:eastAsia="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投标人提供2021年至2023年，公司未亏损</w:t>
            </w:r>
            <w:r>
              <w:rPr>
                <w:rFonts w:hint="eastAsia" w:ascii="宋体" w:hAnsi="宋体" w:eastAsia="宋体" w:cs="宋体"/>
                <w:color w:val="auto"/>
                <w:szCs w:val="21"/>
                <w:highlight w:val="none"/>
              </w:rPr>
              <w:t>财务</w:t>
            </w:r>
            <w:r>
              <w:rPr>
                <w:rFonts w:hint="eastAsia" w:ascii="宋体" w:hAnsi="宋体" w:eastAsia="宋体" w:cs="宋体"/>
                <w:color w:val="auto"/>
                <w:szCs w:val="21"/>
                <w:highlight w:val="none"/>
                <w:lang w:eastAsia="zh-CN"/>
              </w:rPr>
              <w:t>承诺；</w:t>
            </w:r>
            <w:r>
              <w:rPr>
                <w:rFonts w:hint="eastAsia" w:ascii="宋体" w:hAnsi="宋体"/>
                <w:color w:val="auto"/>
                <w:szCs w:val="21"/>
                <w:highlight w:val="none"/>
                <w:shd w:val="clear" w:color="auto" w:fill="FFFFFF"/>
                <w:lang w:val="en-US" w:eastAsia="zh-CN"/>
              </w:rPr>
              <w:t>2024年后成立公司，提供公司成立至今未亏损</w:t>
            </w:r>
            <w:r>
              <w:rPr>
                <w:rFonts w:hint="eastAsia" w:ascii="宋体" w:hAnsi="宋体" w:eastAsia="宋体" w:cs="宋体"/>
                <w:color w:val="auto"/>
                <w:szCs w:val="21"/>
                <w:highlight w:val="none"/>
              </w:rPr>
              <w:t>财务</w:t>
            </w:r>
            <w:r>
              <w:rPr>
                <w:rFonts w:hint="eastAsia" w:ascii="宋体" w:hAnsi="宋体" w:eastAsia="宋体" w:cs="宋体"/>
                <w:color w:val="auto"/>
                <w:szCs w:val="21"/>
                <w:highlight w:val="none"/>
                <w:lang w:eastAsia="zh-CN"/>
              </w:rPr>
              <w:t>承诺。</w:t>
            </w:r>
          </w:p>
        </w:tc>
      </w:tr>
      <w:tr w14:paraId="124BB613">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74F8BA32">
            <w:pPr>
              <w:pStyle w:val="17"/>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2.5</w:t>
            </w:r>
          </w:p>
        </w:tc>
        <w:tc>
          <w:tcPr>
            <w:tcW w:w="2551" w:type="dxa"/>
            <w:tcBorders>
              <w:top w:val="single" w:color="auto" w:sz="4" w:space="0"/>
              <w:left w:val="single" w:color="auto" w:sz="4" w:space="0"/>
              <w:bottom w:val="single" w:color="auto" w:sz="4" w:space="0"/>
              <w:right w:val="single" w:color="auto" w:sz="4" w:space="0"/>
            </w:tcBorders>
            <w:vAlign w:val="center"/>
          </w:tcPr>
          <w:p w14:paraId="1A87E801">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近年发生的诉讼及仲裁情况的年份要求</w:t>
            </w:r>
          </w:p>
        </w:tc>
        <w:tc>
          <w:tcPr>
            <w:tcW w:w="6095" w:type="dxa"/>
            <w:tcBorders>
              <w:top w:val="single" w:color="auto" w:sz="4" w:space="0"/>
              <w:left w:val="single" w:color="auto" w:sz="4" w:space="0"/>
              <w:bottom w:val="single" w:color="auto" w:sz="4" w:space="0"/>
              <w:right w:val="single" w:color="auto" w:sz="4" w:space="0"/>
            </w:tcBorders>
            <w:vAlign w:val="center"/>
          </w:tcPr>
          <w:p w14:paraId="4324CD34">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202</w:t>
            </w:r>
            <w:r>
              <w:rPr>
                <w:rFonts w:hint="eastAsia" w:ascii="宋体" w:hAnsi="宋体"/>
                <w:color w:val="auto"/>
                <w:szCs w:val="21"/>
                <w:highlight w:val="none"/>
                <w:shd w:val="clear" w:color="auto" w:fill="FFFFFF"/>
                <w:lang w:val="en-US" w:eastAsia="zh-CN"/>
              </w:rPr>
              <w:t>1</w:t>
            </w:r>
            <w:r>
              <w:rPr>
                <w:rFonts w:hint="eastAsia" w:ascii="宋体" w:hAnsi="宋体"/>
                <w:color w:val="auto"/>
                <w:szCs w:val="21"/>
                <w:highlight w:val="none"/>
                <w:shd w:val="clear" w:color="auto" w:fill="FFFFFF"/>
              </w:rPr>
              <w:t>年</w:t>
            </w:r>
            <w:r>
              <w:rPr>
                <w:rFonts w:hint="eastAsia" w:ascii="宋体" w:hAnsi="宋体"/>
                <w:color w:val="auto"/>
                <w:szCs w:val="21"/>
                <w:highlight w:val="none"/>
                <w:shd w:val="clear" w:color="auto" w:fill="FFFFFF"/>
                <w:lang w:eastAsia="zh-CN"/>
              </w:rPr>
              <w:t>—</w:t>
            </w:r>
            <w:r>
              <w:rPr>
                <w:rFonts w:hint="eastAsia" w:ascii="宋体" w:hAnsi="宋体"/>
                <w:color w:val="auto"/>
                <w:szCs w:val="21"/>
                <w:highlight w:val="none"/>
                <w:shd w:val="clear" w:color="auto" w:fill="FFFFFF"/>
              </w:rPr>
              <w:t>202</w:t>
            </w:r>
            <w:r>
              <w:rPr>
                <w:rFonts w:hint="eastAsia" w:ascii="宋体" w:hAnsi="宋体"/>
                <w:color w:val="auto"/>
                <w:szCs w:val="21"/>
                <w:highlight w:val="none"/>
                <w:shd w:val="clear" w:color="auto" w:fill="FFFFFF"/>
                <w:lang w:val="en-US" w:eastAsia="zh-CN"/>
              </w:rPr>
              <w:t>3</w:t>
            </w:r>
            <w:r>
              <w:rPr>
                <w:rFonts w:hint="eastAsia" w:ascii="宋体" w:hAnsi="宋体"/>
                <w:color w:val="auto"/>
                <w:szCs w:val="21"/>
                <w:highlight w:val="none"/>
                <w:shd w:val="clear" w:color="auto" w:fill="FFFFFF"/>
              </w:rPr>
              <w:t>年</w:t>
            </w:r>
          </w:p>
        </w:tc>
      </w:tr>
      <w:tr w14:paraId="56E219CC">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14CE48E0">
            <w:pPr>
              <w:pStyle w:val="17"/>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2.6</w:t>
            </w:r>
          </w:p>
        </w:tc>
        <w:tc>
          <w:tcPr>
            <w:tcW w:w="2551" w:type="dxa"/>
            <w:tcBorders>
              <w:top w:val="single" w:color="auto" w:sz="4" w:space="0"/>
              <w:left w:val="single" w:color="auto" w:sz="4" w:space="0"/>
              <w:bottom w:val="single" w:color="auto" w:sz="4" w:space="0"/>
              <w:right w:val="single" w:color="auto" w:sz="4" w:space="0"/>
            </w:tcBorders>
            <w:vAlign w:val="center"/>
          </w:tcPr>
          <w:p w14:paraId="51C5FE75">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是否允许递交备选投标方案</w:t>
            </w:r>
          </w:p>
        </w:tc>
        <w:tc>
          <w:tcPr>
            <w:tcW w:w="6095" w:type="dxa"/>
            <w:tcBorders>
              <w:top w:val="single" w:color="auto" w:sz="4" w:space="0"/>
              <w:left w:val="single" w:color="auto" w:sz="4" w:space="0"/>
              <w:bottom w:val="single" w:color="auto" w:sz="4" w:space="0"/>
              <w:right w:val="single" w:color="auto" w:sz="4" w:space="0"/>
            </w:tcBorders>
            <w:vAlign w:val="center"/>
          </w:tcPr>
          <w:p w14:paraId="11F513D2">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不允许</w:t>
            </w:r>
          </w:p>
        </w:tc>
      </w:tr>
      <w:tr w14:paraId="6C122EFF">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151E874D">
            <w:pPr>
              <w:pStyle w:val="17"/>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2.7</w:t>
            </w:r>
          </w:p>
        </w:tc>
        <w:tc>
          <w:tcPr>
            <w:tcW w:w="2551" w:type="dxa"/>
            <w:tcBorders>
              <w:top w:val="single" w:color="auto" w:sz="4" w:space="0"/>
              <w:left w:val="single" w:color="auto" w:sz="4" w:space="0"/>
              <w:bottom w:val="single" w:color="auto" w:sz="4" w:space="0"/>
              <w:right w:val="single" w:color="auto" w:sz="4" w:space="0"/>
            </w:tcBorders>
            <w:vAlign w:val="center"/>
          </w:tcPr>
          <w:p w14:paraId="51425B90">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签字或盖章要求</w:t>
            </w:r>
          </w:p>
        </w:tc>
        <w:tc>
          <w:tcPr>
            <w:tcW w:w="6095" w:type="dxa"/>
            <w:tcBorders>
              <w:top w:val="single" w:color="auto" w:sz="4" w:space="0"/>
              <w:left w:val="single" w:color="auto" w:sz="4" w:space="0"/>
              <w:bottom w:val="single" w:color="auto" w:sz="4" w:space="0"/>
              <w:right w:val="single" w:color="auto" w:sz="4" w:space="0"/>
            </w:tcBorders>
            <w:vAlign w:val="center"/>
          </w:tcPr>
          <w:p w14:paraId="33087192">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签字的字迹清晰，印章油印清晰。</w:t>
            </w:r>
          </w:p>
        </w:tc>
      </w:tr>
      <w:tr w14:paraId="404D7165">
        <w:tblPrEx>
          <w:tblCellMar>
            <w:top w:w="0" w:type="dxa"/>
            <w:left w:w="108" w:type="dxa"/>
            <w:bottom w:w="0" w:type="dxa"/>
            <w:right w:w="108" w:type="dxa"/>
          </w:tblCellMar>
        </w:tblPrEx>
        <w:trPr>
          <w:trHeight w:val="448" w:hRule="atLeast"/>
        </w:trPr>
        <w:tc>
          <w:tcPr>
            <w:tcW w:w="1135" w:type="dxa"/>
            <w:tcBorders>
              <w:top w:val="single" w:color="auto" w:sz="4" w:space="0"/>
              <w:left w:val="single" w:color="auto" w:sz="4" w:space="0"/>
              <w:bottom w:val="single" w:color="auto" w:sz="4" w:space="0"/>
              <w:right w:val="single" w:color="auto" w:sz="4" w:space="0"/>
            </w:tcBorders>
            <w:vAlign w:val="center"/>
          </w:tcPr>
          <w:p w14:paraId="2BE8EDAA">
            <w:pPr>
              <w:pStyle w:val="17"/>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3.1</w:t>
            </w:r>
          </w:p>
        </w:tc>
        <w:tc>
          <w:tcPr>
            <w:tcW w:w="2551" w:type="dxa"/>
            <w:tcBorders>
              <w:top w:val="single" w:color="auto" w:sz="4" w:space="0"/>
              <w:left w:val="single" w:color="auto" w:sz="4" w:space="0"/>
              <w:bottom w:val="single" w:color="auto" w:sz="4" w:space="0"/>
              <w:right w:val="single" w:color="auto" w:sz="4" w:space="0"/>
            </w:tcBorders>
            <w:vAlign w:val="center"/>
          </w:tcPr>
          <w:p w14:paraId="2C744CB4">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w:t>
            </w:r>
            <w:r>
              <w:rPr>
                <w:rFonts w:hint="eastAsia" w:ascii="宋体" w:hAnsi="宋体"/>
                <w:color w:val="auto"/>
                <w:szCs w:val="21"/>
                <w:highlight w:val="none"/>
                <w:shd w:val="clear" w:color="auto" w:fill="FFFFFF"/>
                <w:lang w:val="en-US" w:eastAsia="zh-CN"/>
              </w:rPr>
              <w:t>纸质</w:t>
            </w:r>
            <w:r>
              <w:rPr>
                <w:rFonts w:hint="eastAsia" w:ascii="宋体" w:hAnsi="宋体"/>
                <w:color w:val="auto"/>
                <w:szCs w:val="21"/>
                <w:highlight w:val="none"/>
                <w:shd w:val="clear" w:color="auto" w:fill="FFFFFF"/>
              </w:rPr>
              <w:t>文件份数</w:t>
            </w:r>
          </w:p>
        </w:tc>
        <w:tc>
          <w:tcPr>
            <w:tcW w:w="6095" w:type="dxa"/>
            <w:tcBorders>
              <w:top w:val="single" w:color="auto" w:sz="4" w:space="0"/>
              <w:left w:val="single" w:color="auto" w:sz="4" w:space="0"/>
              <w:bottom w:val="single" w:color="auto" w:sz="4" w:space="0"/>
              <w:right w:val="single" w:color="auto" w:sz="4" w:space="0"/>
            </w:tcBorders>
            <w:vAlign w:val="center"/>
          </w:tcPr>
          <w:p w14:paraId="44BDFA49">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正本1份</w:t>
            </w:r>
          </w:p>
        </w:tc>
      </w:tr>
      <w:tr w14:paraId="2926A80F">
        <w:tblPrEx>
          <w:tblCellMar>
            <w:top w:w="0" w:type="dxa"/>
            <w:left w:w="108" w:type="dxa"/>
            <w:bottom w:w="0" w:type="dxa"/>
            <w:right w:w="108" w:type="dxa"/>
          </w:tblCellMar>
        </w:tblPrEx>
        <w:trPr>
          <w:trHeight w:val="740" w:hRule="atLeast"/>
        </w:trPr>
        <w:tc>
          <w:tcPr>
            <w:tcW w:w="1135" w:type="dxa"/>
            <w:tcBorders>
              <w:top w:val="single" w:color="auto" w:sz="4" w:space="0"/>
              <w:left w:val="single" w:color="auto" w:sz="4" w:space="0"/>
              <w:bottom w:val="single" w:color="auto" w:sz="4" w:space="0"/>
              <w:right w:val="single" w:color="auto" w:sz="4" w:space="0"/>
            </w:tcBorders>
            <w:vAlign w:val="center"/>
          </w:tcPr>
          <w:p w14:paraId="40681C50">
            <w:pPr>
              <w:pStyle w:val="17"/>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3.2</w:t>
            </w:r>
          </w:p>
        </w:tc>
        <w:tc>
          <w:tcPr>
            <w:tcW w:w="2551" w:type="dxa"/>
            <w:tcBorders>
              <w:top w:val="single" w:color="auto" w:sz="4" w:space="0"/>
              <w:left w:val="single" w:color="auto" w:sz="4" w:space="0"/>
              <w:bottom w:val="single" w:color="auto" w:sz="4" w:space="0"/>
              <w:right w:val="single" w:color="auto" w:sz="4" w:space="0"/>
            </w:tcBorders>
            <w:vAlign w:val="center"/>
          </w:tcPr>
          <w:p w14:paraId="74EDF84B">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投标文件电子版</w:t>
            </w:r>
          </w:p>
        </w:tc>
        <w:tc>
          <w:tcPr>
            <w:tcW w:w="6095" w:type="dxa"/>
            <w:tcBorders>
              <w:top w:val="single" w:color="auto" w:sz="4" w:space="0"/>
              <w:left w:val="single" w:color="auto" w:sz="4" w:space="0"/>
              <w:bottom w:val="single" w:color="auto" w:sz="4" w:space="0"/>
              <w:right w:val="single" w:color="auto" w:sz="4" w:space="0"/>
            </w:tcBorders>
            <w:vAlign w:val="center"/>
          </w:tcPr>
          <w:p w14:paraId="1CA562F9">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投标人在递交投标文件时应同时递交投标文件电子版</w:t>
            </w:r>
            <w:r>
              <w:rPr>
                <w:rFonts w:hint="eastAsia" w:ascii="宋体" w:hAnsi="宋体"/>
                <w:color w:val="auto"/>
                <w:szCs w:val="21"/>
                <w:highlight w:val="none"/>
                <w:shd w:val="clear" w:color="auto" w:fill="FFFFFF"/>
                <w:lang w:val="en-US" w:eastAsia="zh-CN"/>
              </w:rPr>
              <w:t>1</w:t>
            </w:r>
            <w:r>
              <w:rPr>
                <w:rFonts w:hint="eastAsia" w:ascii="宋体" w:hAnsi="宋体"/>
                <w:color w:val="auto"/>
                <w:szCs w:val="21"/>
                <w:highlight w:val="none"/>
                <w:shd w:val="clear" w:color="auto" w:fill="FFFFFF"/>
              </w:rPr>
              <w:t>份（U盘，单独密封递交）。</w:t>
            </w:r>
            <w:r>
              <w:rPr>
                <w:rFonts w:hint="eastAsia" w:ascii="宋体" w:hAnsi="宋体"/>
                <w:color w:val="auto"/>
                <w:szCs w:val="21"/>
                <w:highlight w:val="none"/>
                <w:shd w:val="clear" w:color="auto" w:fill="FFFFFF"/>
                <w:lang w:val="en-US" w:eastAsia="zh-CN"/>
              </w:rPr>
              <w:t>盖章</w:t>
            </w:r>
            <w:r>
              <w:rPr>
                <w:rFonts w:hint="eastAsia" w:ascii="宋体" w:hAnsi="宋体"/>
                <w:color w:val="auto"/>
                <w:szCs w:val="21"/>
                <w:highlight w:val="none"/>
                <w:shd w:val="clear" w:color="auto" w:fill="FFFFFF"/>
              </w:rPr>
              <w:t>存储为PDF格式。</w:t>
            </w:r>
          </w:p>
        </w:tc>
      </w:tr>
      <w:tr w14:paraId="529A186F">
        <w:tblPrEx>
          <w:tblCellMar>
            <w:top w:w="0" w:type="dxa"/>
            <w:left w:w="108" w:type="dxa"/>
            <w:bottom w:w="0" w:type="dxa"/>
            <w:right w:w="108" w:type="dxa"/>
          </w:tblCellMar>
        </w:tblPrEx>
        <w:trPr>
          <w:trHeight w:val="897" w:hRule="atLeast"/>
        </w:trPr>
        <w:tc>
          <w:tcPr>
            <w:tcW w:w="1135" w:type="dxa"/>
            <w:tcBorders>
              <w:top w:val="single" w:color="auto" w:sz="4" w:space="0"/>
              <w:left w:val="single" w:color="auto" w:sz="4" w:space="0"/>
              <w:bottom w:val="single" w:color="auto" w:sz="4" w:space="0"/>
              <w:right w:val="single" w:color="auto" w:sz="4" w:space="0"/>
            </w:tcBorders>
            <w:vAlign w:val="center"/>
          </w:tcPr>
          <w:p w14:paraId="060C7D24">
            <w:pPr>
              <w:pStyle w:val="17"/>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3.3</w:t>
            </w:r>
          </w:p>
        </w:tc>
        <w:tc>
          <w:tcPr>
            <w:tcW w:w="2551" w:type="dxa"/>
            <w:tcBorders>
              <w:top w:val="single" w:color="auto" w:sz="4" w:space="0"/>
              <w:left w:val="single" w:color="auto" w:sz="4" w:space="0"/>
              <w:bottom w:val="single" w:color="auto" w:sz="4" w:space="0"/>
              <w:right w:val="single" w:color="auto" w:sz="4" w:space="0"/>
            </w:tcBorders>
            <w:vAlign w:val="center"/>
          </w:tcPr>
          <w:p w14:paraId="7BE73A4D">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装订要求</w:t>
            </w:r>
          </w:p>
        </w:tc>
        <w:tc>
          <w:tcPr>
            <w:tcW w:w="6095" w:type="dxa"/>
            <w:tcBorders>
              <w:top w:val="single" w:color="auto" w:sz="4" w:space="0"/>
              <w:left w:val="single" w:color="auto" w:sz="4" w:space="0"/>
              <w:bottom w:val="single" w:color="auto" w:sz="4" w:space="0"/>
              <w:right w:val="single" w:color="auto" w:sz="4" w:space="0"/>
            </w:tcBorders>
            <w:vAlign w:val="center"/>
          </w:tcPr>
          <w:p w14:paraId="4052BCFD">
            <w:pPr>
              <w:pStyle w:val="17"/>
              <w:adjustRightInd/>
              <w:spacing w:line="360" w:lineRule="auto"/>
              <w:contextualSpacing/>
              <w:outlineLvl w:val="9"/>
              <w:rPr>
                <w:rFonts w:hint="eastAsia" w:ascii="宋体" w:hAnsi="宋体" w:eastAsiaTheme="minorEastAsia"/>
                <w:color w:val="auto"/>
                <w:szCs w:val="21"/>
                <w:highlight w:val="none"/>
                <w:shd w:val="clear" w:color="auto" w:fill="FFFFFF"/>
                <w:lang w:eastAsia="zh-CN"/>
              </w:rPr>
            </w:pPr>
            <w:r>
              <w:rPr>
                <w:rFonts w:hint="eastAsia" w:ascii="宋体" w:hAnsi="宋体"/>
                <w:color w:val="auto"/>
                <w:szCs w:val="21"/>
                <w:highlight w:val="none"/>
                <w:shd w:val="clear" w:color="auto" w:fill="FFFFFF"/>
              </w:rPr>
              <w:t>投标文件正本采用A4纸印刷装订成册。采用左侧胶粘方式装订，装订应牢固，不易拆散和换页，并不得采用活页装订，不得采用双面打印</w:t>
            </w:r>
            <w:r>
              <w:rPr>
                <w:rFonts w:hint="eastAsia" w:ascii="宋体" w:hAnsi="宋体"/>
                <w:color w:val="auto"/>
                <w:szCs w:val="21"/>
                <w:highlight w:val="none"/>
                <w:shd w:val="clear" w:color="auto" w:fill="FFFFFF"/>
                <w:lang w:eastAsia="zh-CN"/>
              </w:rPr>
              <w:t>。</w:t>
            </w:r>
          </w:p>
        </w:tc>
      </w:tr>
      <w:tr w14:paraId="58614768">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14:paraId="0D0907D8">
            <w:pPr>
              <w:pStyle w:val="17"/>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3.4</w:t>
            </w:r>
          </w:p>
        </w:tc>
        <w:tc>
          <w:tcPr>
            <w:tcW w:w="2551" w:type="dxa"/>
            <w:tcBorders>
              <w:top w:val="single" w:color="auto" w:sz="4" w:space="0"/>
              <w:left w:val="single" w:color="auto" w:sz="4" w:space="0"/>
              <w:bottom w:val="single" w:color="auto" w:sz="4" w:space="0"/>
              <w:right w:val="single" w:color="auto" w:sz="4" w:space="0"/>
            </w:tcBorders>
            <w:vAlign w:val="center"/>
          </w:tcPr>
          <w:p w14:paraId="4E39BF39">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密封与包装</w:t>
            </w:r>
          </w:p>
        </w:tc>
        <w:tc>
          <w:tcPr>
            <w:tcW w:w="6095" w:type="dxa"/>
            <w:tcBorders>
              <w:top w:val="single" w:color="auto" w:sz="4" w:space="0"/>
              <w:left w:val="single" w:color="auto" w:sz="4" w:space="0"/>
              <w:bottom w:val="single" w:color="auto" w:sz="4" w:space="0"/>
              <w:right w:val="single" w:color="auto" w:sz="4" w:space="0"/>
            </w:tcBorders>
            <w:vAlign w:val="center"/>
          </w:tcPr>
          <w:p w14:paraId="4EB96C9B">
            <w:pPr>
              <w:pStyle w:val="17"/>
              <w:adjustRightInd/>
              <w:spacing w:line="360" w:lineRule="auto"/>
              <w:contextualSpacing/>
              <w:outlineLvl w:val="9"/>
              <w:rPr>
                <w:rFonts w:ascii="宋体" w:hAnsi="宋体" w:cs="宋体"/>
                <w:bCs/>
                <w:color w:val="auto"/>
                <w:szCs w:val="18"/>
                <w:highlight w:val="none"/>
                <w:shd w:val="clear" w:color="auto" w:fill="FFFFFF"/>
                <w:lang w:val="zh-CN"/>
              </w:rPr>
            </w:pPr>
            <w:r>
              <w:rPr>
                <w:rFonts w:hint="eastAsia" w:ascii="宋体" w:hAnsi="宋体" w:cs="宋体"/>
                <w:bCs/>
                <w:color w:val="auto"/>
                <w:szCs w:val="18"/>
                <w:highlight w:val="none"/>
                <w:shd w:val="clear" w:color="auto" w:fill="FFFFFF"/>
                <w:lang w:val="zh-CN"/>
              </w:rPr>
              <w:t>投标文件的</w:t>
            </w:r>
            <w:r>
              <w:rPr>
                <w:rFonts w:hint="eastAsia" w:ascii="宋体" w:hAnsi="宋体" w:cs="宋体"/>
                <w:bCs/>
                <w:color w:val="auto"/>
                <w:szCs w:val="18"/>
                <w:highlight w:val="none"/>
                <w:shd w:val="clear" w:color="auto" w:fill="FFFFFF"/>
                <w:lang w:val="en-US" w:eastAsia="zh-CN"/>
              </w:rPr>
              <w:t>密封</w:t>
            </w:r>
            <w:r>
              <w:rPr>
                <w:rFonts w:hint="eastAsia" w:ascii="宋体" w:hAnsi="宋体" w:cs="宋体"/>
                <w:bCs/>
                <w:color w:val="auto"/>
                <w:szCs w:val="18"/>
                <w:highlight w:val="none"/>
                <w:shd w:val="clear" w:color="auto" w:fill="FFFFFF"/>
                <w:lang w:val="zh-CN"/>
              </w:rPr>
              <w:t>包装，加贴封条，并在封套的封口处加盖投标人单位章；</w:t>
            </w:r>
          </w:p>
          <w:p w14:paraId="03C5418B">
            <w:pPr>
              <w:pStyle w:val="17"/>
              <w:adjustRightInd/>
              <w:spacing w:line="360" w:lineRule="auto"/>
              <w:contextualSpacing/>
              <w:outlineLvl w:val="9"/>
              <w:rPr>
                <w:rFonts w:ascii="宋体" w:hAnsi="宋体" w:cs="宋体"/>
                <w:bCs/>
                <w:color w:val="auto"/>
                <w:szCs w:val="18"/>
                <w:highlight w:val="none"/>
                <w:shd w:val="clear" w:color="auto" w:fill="FFFFFF"/>
                <w:lang w:val="zh-CN"/>
              </w:rPr>
            </w:pPr>
            <w:r>
              <w:rPr>
                <w:rFonts w:hint="eastAsia" w:ascii="宋体" w:hAnsi="宋体" w:cs="宋体"/>
                <w:bCs/>
                <w:color w:val="auto"/>
                <w:szCs w:val="18"/>
                <w:highlight w:val="none"/>
                <w:shd w:val="clear" w:color="auto" w:fill="FFFFFF"/>
                <w:lang w:val="zh-CN"/>
              </w:rPr>
              <w:t>未按要求密封的投标文件招标公司有权拒绝接收</w:t>
            </w:r>
          </w:p>
        </w:tc>
      </w:tr>
      <w:tr w14:paraId="68D3679A">
        <w:tblPrEx>
          <w:tblCellMar>
            <w:top w:w="0" w:type="dxa"/>
            <w:left w:w="108" w:type="dxa"/>
            <w:bottom w:w="0" w:type="dxa"/>
            <w:right w:w="108" w:type="dxa"/>
          </w:tblCellMar>
        </w:tblPrEx>
        <w:trPr>
          <w:trHeight w:val="385" w:hRule="atLeast"/>
        </w:trPr>
        <w:tc>
          <w:tcPr>
            <w:tcW w:w="1135" w:type="dxa"/>
            <w:tcBorders>
              <w:top w:val="single" w:color="auto" w:sz="4" w:space="0"/>
              <w:left w:val="single" w:color="auto" w:sz="4" w:space="0"/>
              <w:bottom w:val="single" w:color="auto" w:sz="4" w:space="0"/>
              <w:right w:val="single" w:color="auto" w:sz="4" w:space="0"/>
            </w:tcBorders>
            <w:vAlign w:val="center"/>
          </w:tcPr>
          <w:p w14:paraId="0FB43FBA">
            <w:pPr>
              <w:pStyle w:val="17"/>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3.5</w:t>
            </w:r>
          </w:p>
        </w:tc>
        <w:tc>
          <w:tcPr>
            <w:tcW w:w="2551" w:type="dxa"/>
            <w:tcBorders>
              <w:top w:val="single" w:color="auto" w:sz="4" w:space="0"/>
              <w:left w:val="single" w:color="auto" w:sz="4" w:space="0"/>
              <w:bottom w:val="single" w:color="auto" w:sz="4" w:space="0"/>
              <w:right w:val="single" w:color="auto" w:sz="4" w:space="0"/>
            </w:tcBorders>
            <w:vAlign w:val="center"/>
          </w:tcPr>
          <w:p w14:paraId="29408A0F">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封套上写明</w:t>
            </w:r>
          </w:p>
        </w:tc>
        <w:tc>
          <w:tcPr>
            <w:tcW w:w="6095" w:type="dxa"/>
            <w:tcBorders>
              <w:top w:val="single" w:color="auto" w:sz="4" w:space="0"/>
              <w:left w:val="single" w:color="auto" w:sz="4" w:space="0"/>
              <w:bottom w:val="single" w:color="auto" w:sz="4" w:space="0"/>
              <w:right w:val="single" w:color="auto" w:sz="4" w:space="0"/>
            </w:tcBorders>
            <w:vAlign w:val="center"/>
          </w:tcPr>
          <w:p w14:paraId="1C764DC5">
            <w:pPr>
              <w:pStyle w:val="15"/>
              <w:adjustRightInd/>
              <w:spacing w:line="360" w:lineRule="auto"/>
              <w:ind w:left="1365" w:hanging="1365" w:hangingChars="650"/>
              <w:contextualSpacing/>
              <w:jc w:val="both"/>
              <w:outlineLvl w:val="9"/>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项目名称：</w:t>
            </w:r>
          </w:p>
          <w:p w14:paraId="1FAA0287">
            <w:pPr>
              <w:pStyle w:val="15"/>
              <w:adjustRightInd/>
              <w:spacing w:line="360" w:lineRule="auto"/>
              <w:ind w:left="1365" w:hanging="1365" w:hangingChars="650"/>
              <w:contextualSpacing/>
              <w:jc w:val="both"/>
              <w:outlineLvl w:val="9"/>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项目编号：</w:t>
            </w:r>
          </w:p>
          <w:p w14:paraId="715548E3">
            <w:pPr>
              <w:pStyle w:val="15"/>
              <w:adjustRightInd/>
              <w:spacing w:line="360" w:lineRule="auto"/>
              <w:ind w:left="1365" w:hanging="1365" w:hangingChars="650"/>
              <w:contextualSpacing/>
              <w:jc w:val="both"/>
              <w:outlineLvl w:val="9"/>
              <w:rPr>
                <w:rFonts w:hAnsi="宋体" w:cs="Times New Roman"/>
                <w:color w:val="auto"/>
                <w:kern w:val="2"/>
                <w:sz w:val="21"/>
                <w:szCs w:val="21"/>
                <w:highlight w:val="none"/>
                <w:shd w:val="clear" w:color="auto" w:fill="FFFFFF"/>
              </w:rPr>
            </w:pPr>
            <w:r>
              <w:rPr>
                <w:rFonts w:hint="eastAsia" w:hAnsi="宋体" w:cs="Times New Roman"/>
                <w:color w:val="auto"/>
                <w:kern w:val="2"/>
                <w:sz w:val="21"/>
                <w:szCs w:val="21"/>
                <w:highlight w:val="none"/>
                <w:shd w:val="clear" w:color="auto" w:fill="FFFFFF"/>
              </w:rPr>
              <w:t>采购人全称：</w:t>
            </w:r>
          </w:p>
          <w:p w14:paraId="52ECBF73">
            <w:pPr>
              <w:pStyle w:val="15"/>
              <w:adjustRightInd/>
              <w:spacing w:line="360" w:lineRule="auto"/>
              <w:ind w:left="105" w:hanging="105" w:hangingChars="50"/>
              <w:contextualSpacing/>
              <w:jc w:val="both"/>
              <w:outlineLvl w:val="9"/>
              <w:rPr>
                <w:rFonts w:hAnsi="宋体" w:cs="Times New Roman"/>
                <w:color w:val="auto"/>
                <w:kern w:val="2"/>
                <w:sz w:val="21"/>
                <w:szCs w:val="21"/>
                <w:highlight w:val="none"/>
                <w:shd w:val="clear" w:color="auto" w:fill="FFFFFF"/>
              </w:rPr>
            </w:pPr>
            <w:r>
              <w:rPr>
                <w:rFonts w:hint="eastAsia" w:hAnsi="宋体" w:cs="Times New Roman"/>
                <w:color w:val="auto"/>
                <w:kern w:val="2"/>
                <w:sz w:val="21"/>
                <w:szCs w:val="21"/>
                <w:highlight w:val="none"/>
                <w:shd w:val="clear" w:color="auto" w:fill="FFFFFF"/>
              </w:rPr>
              <w:t>采购人的地址：</w:t>
            </w:r>
          </w:p>
          <w:p w14:paraId="5A98ECBD">
            <w:pPr>
              <w:pStyle w:val="15"/>
              <w:adjustRightInd/>
              <w:spacing w:line="360" w:lineRule="auto"/>
              <w:ind w:left="1365" w:hanging="1365" w:hangingChars="650"/>
              <w:contextualSpacing/>
              <w:jc w:val="both"/>
              <w:outlineLvl w:val="9"/>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投标人全称：</w:t>
            </w:r>
          </w:p>
          <w:p w14:paraId="3F93B7B1">
            <w:pPr>
              <w:pStyle w:val="17"/>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投标人的地址：</w:t>
            </w:r>
          </w:p>
        </w:tc>
      </w:tr>
      <w:tr w14:paraId="064B72F4">
        <w:tblPrEx>
          <w:tblCellMar>
            <w:top w:w="0" w:type="dxa"/>
            <w:left w:w="108" w:type="dxa"/>
            <w:bottom w:w="0" w:type="dxa"/>
            <w:right w:w="108" w:type="dxa"/>
          </w:tblCellMar>
        </w:tblPrEx>
        <w:trPr>
          <w:trHeight w:val="605" w:hRule="atLeast"/>
        </w:trPr>
        <w:tc>
          <w:tcPr>
            <w:tcW w:w="1135" w:type="dxa"/>
            <w:tcBorders>
              <w:top w:val="single" w:color="auto" w:sz="4" w:space="0"/>
              <w:left w:val="single" w:color="auto" w:sz="4" w:space="0"/>
              <w:bottom w:val="single" w:color="auto" w:sz="4" w:space="0"/>
              <w:right w:val="single" w:color="auto" w:sz="4" w:space="0"/>
            </w:tcBorders>
            <w:vAlign w:val="center"/>
          </w:tcPr>
          <w:p w14:paraId="4ED923B5">
            <w:pPr>
              <w:pStyle w:val="17"/>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3.6</w:t>
            </w:r>
          </w:p>
        </w:tc>
        <w:tc>
          <w:tcPr>
            <w:tcW w:w="2551" w:type="dxa"/>
            <w:tcBorders>
              <w:top w:val="single" w:color="auto" w:sz="4" w:space="0"/>
              <w:left w:val="single" w:color="auto" w:sz="4" w:space="0"/>
              <w:bottom w:val="single" w:color="auto" w:sz="4" w:space="0"/>
              <w:right w:val="single" w:color="auto" w:sz="4" w:space="0"/>
            </w:tcBorders>
            <w:vAlign w:val="center"/>
          </w:tcPr>
          <w:p w14:paraId="05530C3E">
            <w:pPr>
              <w:pStyle w:val="17"/>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递交投标文件地点</w:t>
            </w:r>
          </w:p>
        </w:tc>
        <w:tc>
          <w:tcPr>
            <w:tcW w:w="6095" w:type="dxa"/>
            <w:tcBorders>
              <w:top w:val="single" w:color="auto" w:sz="4" w:space="0"/>
              <w:left w:val="single" w:color="auto" w:sz="4" w:space="0"/>
              <w:bottom w:val="single" w:color="auto" w:sz="4" w:space="0"/>
              <w:right w:val="single" w:color="auto" w:sz="4" w:space="0"/>
            </w:tcBorders>
            <w:vAlign w:val="center"/>
          </w:tcPr>
          <w:p w14:paraId="7DC1FC1E">
            <w:pPr>
              <w:pStyle w:val="15"/>
              <w:adjustRightInd/>
              <w:spacing w:line="360" w:lineRule="auto"/>
              <w:ind w:left="1365" w:hanging="1365" w:hangingChars="650"/>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eastAsiaTheme="minorEastAsia"/>
                <w:color w:val="auto"/>
                <w:kern w:val="0"/>
                <w:sz w:val="21"/>
                <w:szCs w:val="21"/>
                <w:highlight w:val="none"/>
                <w:shd w:val="clear" w:color="auto" w:fill="FFFFFF"/>
                <w:lang w:val="en-US" w:eastAsia="zh-CN" w:bidi="ar-SA"/>
              </w:rPr>
              <w:t>地点：吉林省长春市经济技术开发区昆山路855号</w:t>
            </w:r>
          </w:p>
          <w:p w14:paraId="3C78C5AC">
            <w:pPr>
              <w:pStyle w:val="15"/>
              <w:adjustRightInd/>
              <w:spacing w:line="360" w:lineRule="auto"/>
              <w:ind w:left="1365" w:hanging="1365" w:hangingChars="650"/>
              <w:contextualSpacing/>
              <w:outlineLvl w:val="9"/>
              <w:rPr>
                <w:rFonts w:hint="default" w:hAnsi="宋体" w:eastAsiaTheme="minorEastAsia"/>
                <w:color w:val="auto"/>
                <w:sz w:val="21"/>
                <w:szCs w:val="21"/>
                <w:highlight w:val="none"/>
                <w:shd w:val="clear" w:color="auto" w:fill="FFFFFF"/>
                <w:lang w:val="en-US" w:eastAsia="zh-CN"/>
              </w:rPr>
            </w:pPr>
            <w:r>
              <w:rPr>
                <w:rFonts w:hint="eastAsia" w:ascii="宋体" w:hAnsi="宋体" w:cs="宋体" w:eastAsiaTheme="minorEastAsia"/>
                <w:color w:val="auto"/>
                <w:kern w:val="0"/>
                <w:sz w:val="21"/>
                <w:szCs w:val="21"/>
                <w:highlight w:val="none"/>
                <w:shd w:val="clear" w:color="auto" w:fill="FFFFFF"/>
                <w:lang w:val="en-US" w:eastAsia="zh-CN" w:bidi="ar-SA"/>
              </w:rPr>
              <w:t>长春市市政工程设计研究院有限责任公司运营中心708室</w:t>
            </w:r>
          </w:p>
        </w:tc>
      </w:tr>
      <w:tr w14:paraId="4D4DF5E8">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40D85844">
            <w:pPr>
              <w:pStyle w:val="17"/>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3.7</w:t>
            </w:r>
          </w:p>
        </w:tc>
        <w:tc>
          <w:tcPr>
            <w:tcW w:w="2551" w:type="dxa"/>
            <w:tcBorders>
              <w:top w:val="single" w:color="auto" w:sz="4" w:space="0"/>
              <w:left w:val="single" w:color="auto" w:sz="4" w:space="0"/>
              <w:bottom w:val="single" w:color="auto" w:sz="4" w:space="0"/>
              <w:right w:val="single" w:color="auto" w:sz="4" w:space="0"/>
            </w:tcBorders>
            <w:vAlign w:val="center"/>
          </w:tcPr>
          <w:p w14:paraId="654204C1">
            <w:pPr>
              <w:pStyle w:val="17"/>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是否退还投标文件</w:t>
            </w:r>
          </w:p>
        </w:tc>
        <w:tc>
          <w:tcPr>
            <w:tcW w:w="6095" w:type="dxa"/>
            <w:tcBorders>
              <w:top w:val="single" w:color="auto" w:sz="4" w:space="0"/>
              <w:left w:val="single" w:color="auto" w:sz="4" w:space="0"/>
              <w:bottom w:val="single" w:color="auto" w:sz="4" w:space="0"/>
              <w:right w:val="single" w:color="auto" w:sz="4" w:space="0"/>
            </w:tcBorders>
            <w:vAlign w:val="center"/>
          </w:tcPr>
          <w:p w14:paraId="2DF19467">
            <w:pPr>
              <w:pStyle w:val="17"/>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■否</w:t>
            </w:r>
          </w:p>
          <w:p w14:paraId="5AC126A0">
            <w:pPr>
              <w:pStyle w:val="17"/>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□是</w:t>
            </w:r>
          </w:p>
        </w:tc>
      </w:tr>
      <w:tr w14:paraId="188324A5">
        <w:tblPrEx>
          <w:tblCellMar>
            <w:top w:w="0" w:type="dxa"/>
            <w:left w:w="108" w:type="dxa"/>
            <w:bottom w:w="0" w:type="dxa"/>
            <w:right w:w="108" w:type="dxa"/>
          </w:tblCellMar>
        </w:tblPrEx>
        <w:trPr>
          <w:trHeight w:val="382" w:hRule="atLeast"/>
        </w:trPr>
        <w:tc>
          <w:tcPr>
            <w:tcW w:w="1135" w:type="dxa"/>
            <w:tcBorders>
              <w:top w:val="single" w:color="auto" w:sz="4" w:space="0"/>
              <w:left w:val="single" w:color="auto" w:sz="4" w:space="0"/>
              <w:bottom w:val="single" w:color="auto" w:sz="4" w:space="0"/>
              <w:right w:val="single" w:color="auto" w:sz="4" w:space="0"/>
            </w:tcBorders>
            <w:vAlign w:val="center"/>
          </w:tcPr>
          <w:p w14:paraId="0B4A189B">
            <w:pPr>
              <w:pStyle w:val="17"/>
              <w:adjustRightInd/>
              <w:spacing w:line="360" w:lineRule="auto"/>
              <w:contextualSpacing/>
              <w:jc w:val="center"/>
              <w:outlineLvl w:val="9"/>
              <w:rPr>
                <w:rFonts w:hint="default" w:ascii="宋体" w:hAnsi="宋体"/>
                <w:color w:val="auto"/>
                <w:szCs w:val="21"/>
                <w:highlight w:val="none"/>
                <w:shd w:val="clear" w:color="auto" w:fill="FFFFFF"/>
                <w:lang w:val="en-US"/>
              </w:rPr>
            </w:pPr>
            <w:r>
              <w:rPr>
                <w:rFonts w:hint="eastAsia" w:ascii="宋体" w:hAnsi="宋体"/>
                <w:color w:val="auto"/>
                <w:szCs w:val="21"/>
                <w:highlight w:val="none"/>
                <w:shd w:val="clear" w:color="auto" w:fill="FFFFFF"/>
                <w:lang w:val="en-US" w:eastAsia="zh-CN"/>
              </w:rPr>
              <w:t>4.1</w:t>
            </w:r>
          </w:p>
        </w:tc>
        <w:tc>
          <w:tcPr>
            <w:tcW w:w="2551" w:type="dxa"/>
            <w:tcBorders>
              <w:top w:val="single" w:color="auto" w:sz="4" w:space="0"/>
              <w:left w:val="single" w:color="auto" w:sz="4" w:space="0"/>
              <w:bottom w:val="single" w:color="auto" w:sz="4" w:space="0"/>
              <w:right w:val="single" w:color="auto" w:sz="4" w:space="0"/>
            </w:tcBorders>
            <w:vAlign w:val="center"/>
          </w:tcPr>
          <w:p w14:paraId="2C87AFCD">
            <w:pPr>
              <w:pStyle w:val="17"/>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履约担保</w:t>
            </w:r>
          </w:p>
        </w:tc>
        <w:tc>
          <w:tcPr>
            <w:tcW w:w="6095" w:type="dxa"/>
            <w:tcBorders>
              <w:top w:val="single" w:color="auto" w:sz="4" w:space="0"/>
              <w:left w:val="single" w:color="auto" w:sz="4" w:space="0"/>
              <w:bottom w:val="single" w:color="auto" w:sz="4" w:space="0"/>
              <w:right w:val="single" w:color="auto" w:sz="4" w:space="0"/>
            </w:tcBorders>
            <w:vAlign w:val="center"/>
          </w:tcPr>
          <w:p w14:paraId="1834CAF1">
            <w:pPr>
              <w:pStyle w:val="17"/>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无</w:t>
            </w:r>
          </w:p>
        </w:tc>
      </w:tr>
      <w:tr w14:paraId="7036E9C8">
        <w:tblPrEx>
          <w:tblCellMar>
            <w:top w:w="0" w:type="dxa"/>
            <w:left w:w="108" w:type="dxa"/>
            <w:bottom w:w="0" w:type="dxa"/>
            <w:right w:w="108" w:type="dxa"/>
          </w:tblCellMar>
        </w:tblPrEx>
        <w:trPr>
          <w:trHeight w:val="48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B08FCA0">
            <w:pPr>
              <w:pStyle w:val="17"/>
              <w:adjustRightInd/>
              <w:spacing w:line="360" w:lineRule="auto"/>
              <w:contextualSpacing/>
              <w:jc w:val="center"/>
              <w:outlineLvl w:val="9"/>
              <w:rPr>
                <w:rFonts w:hint="eastAsia"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4</w:t>
            </w:r>
            <w:r>
              <w:rPr>
                <w:rFonts w:hint="eastAsia" w:ascii="宋体" w:hAnsi="宋体"/>
                <w:color w:val="auto"/>
                <w:szCs w:val="21"/>
                <w:highlight w:val="none"/>
                <w:shd w:val="clear" w:color="auto" w:fill="FFFFFF"/>
              </w:rPr>
              <w:t>.</w:t>
            </w:r>
            <w:r>
              <w:rPr>
                <w:rFonts w:hint="eastAsia" w:ascii="宋体" w:hAnsi="宋体"/>
                <w:color w:val="auto"/>
                <w:szCs w:val="21"/>
                <w:highlight w:val="none"/>
                <w:shd w:val="clear" w:color="auto" w:fill="FFFFFF"/>
                <w:lang w:val="en-US" w:eastAsia="zh-CN"/>
              </w:rPr>
              <w:t>2</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C9B24F">
            <w:pPr>
              <w:pStyle w:val="17"/>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中标公示</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2A802B28">
            <w:pPr>
              <w:pStyle w:val="17"/>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eastAsia="宋体" w:cs="宋体"/>
                <w:color w:val="auto"/>
                <w:szCs w:val="21"/>
                <w:highlight w:val="none"/>
                <w:lang w:val="en-US" w:eastAsia="zh-CN"/>
              </w:rPr>
              <w:t>公司将于2024年12月31日前，通过</w:t>
            </w:r>
            <w:r>
              <w:rPr>
                <w:rFonts w:hint="eastAsia" w:ascii="宋体" w:hAnsi="宋体" w:eastAsia="宋体" w:cs="宋体"/>
                <w:color w:val="auto"/>
                <w:szCs w:val="21"/>
                <w:highlight w:val="none"/>
              </w:rPr>
              <w:t>本次招标公告同时在《中国</w:t>
            </w:r>
            <w:r>
              <w:rPr>
                <w:rFonts w:hint="eastAsia" w:ascii="宋体" w:hAnsi="宋体" w:eastAsia="宋体" w:cs="宋体"/>
                <w:color w:val="auto"/>
                <w:szCs w:val="21"/>
                <w:highlight w:val="none"/>
                <w:lang w:val="en-US" w:eastAsia="zh-CN"/>
              </w:rPr>
              <w:t>招标投资公告服务平台</w:t>
            </w: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val="en-US" w:eastAsia="zh-CN"/>
              </w:rPr>
              <w:t>入围名单</w:t>
            </w:r>
            <w:r>
              <w:rPr>
                <w:rFonts w:hint="eastAsia" w:ascii="宋体" w:hAnsi="宋体" w:eastAsia="宋体" w:cs="宋体"/>
                <w:color w:val="auto"/>
                <w:szCs w:val="21"/>
                <w:highlight w:val="none"/>
              </w:rPr>
              <w:t>。</w:t>
            </w:r>
          </w:p>
        </w:tc>
      </w:tr>
      <w:tr w14:paraId="5FBF95AC">
        <w:tblPrEx>
          <w:tblCellMar>
            <w:top w:w="0" w:type="dxa"/>
            <w:left w:w="108" w:type="dxa"/>
            <w:bottom w:w="0" w:type="dxa"/>
            <w:right w:w="108" w:type="dxa"/>
          </w:tblCellMar>
        </w:tblPrEx>
        <w:trPr>
          <w:trHeight w:val="48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63D825B">
            <w:pPr>
              <w:pStyle w:val="17"/>
              <w:adjustRightInd/>
              <w:spacing w:line="360" w:lineRule="auto"/>
              <w:contextualSpacing/>
              <w:jc w:val="center"/>
              <w:outlineLvl w:val="9"/>
              <w:rPr>
                <w:rFonts w:hint="default"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4.3</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1D246D8F">
            <w:pPr>
              <w:pStyle w:val="17"/>
              <w:adjustRightInd/>
              <w:spacing w:line="360" w:lineRule="auto"/>
              <w:contextualSpacing/>
              <w:outlineLvl w:val="9"/>
              <w:rPr>
                <w:rFonts w:hint="default"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结算方式</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72D880E6">
            <w:pPr>
              <w:pStyle w:val="17"/>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采购人产生实际询价活动后，</w:t>
            </w:r>
            <w:r>
              <w:rPr>
                <w:rFonts w:hint="eastAsia" w:ascii="宋体" w:hAnsi="宋体" w:cs="宋体"/>
                <w:color w:val="auto"/>
                <w:szCs w:val="21"/>
                <w:highlight w:val="none"/>
                <w:shd w:val="clear" w:color="auto" w:fill="FFFFFF"/>
                <w:lang w:val="en-US" w:eastAsia="zh-CN"/>
              </w:rPr>
              <w:t>依据询价结果</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双方就具体项目签订正式合同，结算方式以正式合同约定内容为准。</w:t>
            </w:r>
          </w:p>
        </w:tc>
      </w:tr>
      <w:tr w14:paraId="12D6D79D">
        <w:tblPrEx>
          <w:tblCellMar>
            <w:top w:w="0" w:type="dxa"/>
            <w:left w:w="108" w:type="dxa"/>
            <w:bottom w:w="0" w:type="dxa"/>
            <w:right w:w="108" w:type="dxa"/>
          </w:tblCellMar>
        </w:tblPrEx>
        <w:trPr>
          <w:trHeight w:val="2898" w:hRule="atLeast"/>
        </w:trPr>
        <w:tc>
          <w:tcPr>
            <w:tcW w:w="3686" w:type="dxa"/>
            <w:gridSpan w:val="2"/>
            <w:tcBorders>
              <w:top w:val="single" w:color="auto" w:sz="4" w:space="0"/>
              <w:left w:val="single" w:color="auto" w:sz="4" w:space="0"/>
              <w:bottom w:val="single" w:color="auto" w:sz="4" w:space="0"/>
              <w:right w:val="single" w:color="auto" w:sz="4" w:space="0"/>
            </w:tcBorders>
            <w:vAlign w:val="center"/>
          </w:tcPr>
          <w:p w14:paraId="7905569E">
            <w:pPr>
              <w:pStyle w:val="17"/>
              <w:adjustRightInd/>
              <w:spacing w:line="360" w:lineRule="auto"/>
              <w:ind w:firstLine="1155" w:firstLineChars="550"/>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其他说明</w:t>
            </w:r>
          </w:p>
        </w:tc>
        <w:tc>
          <w:tcPr>
            <w:tcW w:w="6095" w:type="dxa"/>
            <w:tcBorders>
              <w:top w:val="single" w:color="auto" w:sz="4" w:space="0"/>
              <w:left w:val="single" w:color="auto" w:sz="4" w:space="0"/>
              <w:bottom w:val="single" w:color="auto" w:sz="4" w:space="0"/>
              <w:right w:val="single" w:color="auto" w:sz="4" w:space="0"/>
            </w:tcBorders>
            <w:vAlign w:val="center"/>
          </w:tcPr>
          <w:p w14:paraId="1E8D298A">
            <w:pPr>
              <w:pStyle w:val="17"/>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根据《中华人民共和国政府采购法》、《工程建设项目招标投标活动投诉处理办法》（七部委11号令）等法律法规及相关规章之规定，在有利于维护公共利益和招投标当事人合法权益，建立公平高效的招投标环境的前提下，对以投诉为名排挤竞争对手，</w:t>
            </w:r>
          </w:p>
          <w:p w14:paraId="4ACD63F9">
            <w:pPr>
              <w:pStyle w:val="17"/>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故意捏造事实、伪造证明材料、虚假恶意投诉，阻碍招标投标活动正常进行的投标人，不得在本地区范围内投标或参加其他形式的招标活动并由采购人依照相关民事法律规定追究投诉人的相关民事责任。</w:t>
            </w:r>
          </w:p>
        </w:tc>
      </w:tr>
    </w:tbl>
    <w:p w14:paraId="3DCE5EFF">
      <w:pPr>
        <w:spacing w:line="360" w:lineRule="auto"/>
        <w:contextualSpacing/>
        <w:jc w:val="left"/>
        <w:outlineLvl w:val="9"/>
        <w:rPr>
          <w:rFonts w:ascii="宋体" w:hAnsi="宋体"/>
          <w:color w:val="auto"/>
          <w:szCs w:val="21"/>
          <w:highlight w:val="none"/>
          <w:shd w:val="clear" w:color="auto" w:fill="FFFFFF"/>
        </w:rPr>
      </w:pPr>
      <w:r>
        <w:rPr>
          <w:rFonts w:hint="eastAsia" w:ascii="宋体" w:hAnsi="宋体"/>
          <w:b/>
          <w:color w:val="auto"/>
          <w:szCs w:val="21"/>
          <w:highlight w:val="none"/>
          <w:shd w:val="clear" w:color="auto" w:fill="FFFFFF"/>
        </w:rPr>
        <w:t>招标公告与招标文件不同之处以招标文件为准</w:t>
      </w:r>
    </w:p>
    <w:p w14:paraId="5ECE7910">
      <w:pPr>
        <w:jc w:val="center"/>
        <w:outlineLvl w:val="0"/>
        <w:rPr>
          <w:rFonts w:hint="eastAsia" w:ascii="宋体" w:hAnsi="宋体" w:eastAsiaTheme="minorEastAsia" w:cstheme="minorBidi"/>
          <w:b/>
          <w:color w:val="auto"/>
          <w:kern w:val="2"/>
          <w:sz w:val="36"/>
          <w:szCs w:val="36"/>
          <w:highlight w:val="none"/>
          <w:lang w:val="en-US" w:eastAsia="zh-CN" w:bidi="ar-SA"/>
        </w:rPr>
      </w:pPr>
      <w:r>
        <w:rPr>
          <w:highlight w:val="none"/>
        </w:rPr>
        <w:br w:type="page"/>
      </w:r>
      <w:bookmarkStart w:id="27" w:name="_Toc17434"/>
      <w:bookmarkStart w:id="28" w:name="_Toc27921"/>
      <w:r>
        <w:rPr>
          <w:rFonts w:hint="eastAsia" w:ascii="宋体" w:hAnsi="宋体" w:eastAsiaTheme="minorEastAsia" w:cstheme="minorBidi"/>
          <w:b/>
          <w:color w:val="auto"/>
          <w:kern w:val="2"/>
          <w:sz w:val="36"/>
          <w:szCs w:val="36"/>
          <w:highlight w:val="none"/>
          <w:lang w:val="en-US" w:eastAsia="zh-CN" w:bidi="ar-SA"/>
        </w:rPr>
        <w:t>第三章 评标办法</w:t>
      </w:r>
      <w:bookmarkEnd w:id="27"/>
      <w:bookmarkEnd w:id="28"/>
    </w:p>
    <w:p w14:paraId="0BCF356D">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本次评标采用</w:t>
      </w:r>
      <w:r>
        <w:rPr>
          <w:rFonts w:hint="eastAsia" w:ascii="宋体" w:hAnsi="宋体" w:cs="宋体"/>
          <w:color w:val="auto"/>
          <w:sz w:val="24"/>
          <w:highlight w:val="none"/>
          <w:shd w:val="clear" w:color="auto" w:fill="FFFFFF"/>
          <w:lang w:val="en-US" w:eastAsia="zh-CN"/>
        </w:rPr>
        <w:t>资格评审</w:t>
      </w: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招标人</w:t>
      </w:r>
      <w:r>
        <w:rPr>
          <w:rFonts w:hint="eastAsia" w:ascii="宋体" w:hAnsi="宋体" w:cs="宋体"/>
          <w:color w:val="auto"/>
          <w:sz w:val="24"/>
          <w:highlight w:val="none"/>
          <w:shd w:val="clear" w:color="auto" w:fill="FFFFFF"/>
        </w:rPr>
        <w:t>对所有投标人的投标文件进行评审，不符合基本条件或有实质性不响应的，作为废标处理，评审结论分为合格和不合格。</w:t>
      </w:r>
    </w:p>
    <w:p w14:paraId="1D016E29">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招标人</w:t>
      </w:r>
      <w:r>
        <w:rPr>
          <w:rFonts w:hint="eastAsia" w:ascii="宋体" w:hAnsi="宋体" w:cs="宋体"/>
          <w:color w:val="auto"/>
          <w:sz w:val="24"/>
          <w:highlight w:val="none"/>
          <w:shd w:val="clear" w:color="auto" w:fill="FFFFFF"/>
        </w:rPr>
        <w:t>将审查每个投标人提交的</w:t>
      </w:r>
      <w:r>
        <w:rPr>
          <w:rFonts w:hint="eastAsia" w:ascii="宋体" w:hAnsi="宋体" w:cs="宋体"/>
          <w:color w:val="auto"/>
          <w:sz w:val="24"/>
          <w:highlight w:val="none"/>
          <w:shd w:val="clear" w:color="auto" w:fill="FFFFFF"/>
          <w:lang w:val="en-US" w:eastAsia="zh-CN"/>
        </w:rPr>
        <w:t>投标</w:t>
      </w:r>
      <w:r>
        <w:rPr>
          <w:rFonts w:hint="eastAsia" w:ascii="宋体" w:hAnsi="宋体" w:cs="宋体"/>
          <w:color w:val="auto"/>
          <w:sz w:val="24"/>
          <w:highlight w:val="none"/>
          <w:shd w:val="clear" w:color="auto" w:fill="FFFFFF"/>
        </w:rPr>
        <w:t>文件是否齐全完整，是否合法有效，是否符合招标文件要求。投标人资格审查不符合招标文件要求的投标文件将被拒绝。</w:t>
      </w:r>
    </w:p>
    <w:p w14:paraId="2322423B">
      <w:pPr>
        <w:spacing w:line="360" w:lineRule="auto"/>
        <w:ind w:firstLine="482"/>
        <w:contextualSpacing/>
        <w:jc w:val="left"/>
        <w:outlineLvl w:val="9"/>
        <w:rPr>
          <w:rFonts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投标文件有下列情形之一的属于</w:t>
      </w:r>
      <w:r>
        <w:rPr>
          <w:rFonts w:hint="eastAsia" w:ascii="宋体" w:hAnsi="宋体" w:cs="宋体"/>
          <w:b/>
          <w:color w:val="auto"/>
          <w:sz w:val="24"/>
          <w:highlight w:val="none"/>
          <w:shd w:val="clear" w:color="auto" w:fill="FFFFFF"/>
          <w:lang w:val="en-US" w:eastAsia="zh-CN"/>
        </w:rPr>
        <w:t>不合格</w:t>
      </w:r>
      <w:r>
        <w:rPr>
          <w:rFonts w:hint="eastAsia" w:ascii="宋体" w:hAnsi="宋体" w:cs="宋体"/>
          <w:b/>
          <w:color w:val="auto"/>
          <w:sz w:val="24"/>
          <w:highlight w:val="none"/>
          <w:shd w:val="clear" w:color="auto" w:fill="FFFFFF"/>
        </w:rPr>
        <w:t>，将作废标处理：</w:t>
      </w:r>
    </w:p>
    <w:p w14:paraId="7C73A12A">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（1）投标人未按招标文件规定提交所要求提交的全部文件或者提交的文件无效或者不符合招标文件的规定；</w:t>
      </w:r>
    </w:p>
    <w:p w14:paraId="401121DA">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（2）投标文件未按招标文件的规定有效签署和/或加盖公章；</w:t>
      </w:r>
    </w:p>
    <w:p w14:paraId="280E799F">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（3）投标文件载明的项目完成期限超过招标文件规定的期限；</w:t>
      </w:r>
    </w:p>
    <w:p w14:paraId="0ADC15D6">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（5）投标文件载明的货物包装方式、检验方法和标准等不符合招标文件要求；</w:t>
      </w:r>
    </w:p>
    <w:p w14:paraId="48F6ACD2">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（6）投标文件附有采购人不能接受的条件；</w:t>
      </w:r>
    </w:p>
    <w:p w14:paraId="5C443BE4">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（7）不符合招标文件规定的其他实质性要求。</w:t>
      </w:r>
    </w:p>
    <w:p w14:paraId="0DD0B6DD">
      <w:pPr>
        <w:spacing w:line="360" w:lineRule="auto"/>
        <w:ind w:firstLine="482"/>
        <w:contextualSpacing/>
        <w:jc w:val="left"/>
        <w:outlineLvl w:val="9"/>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lang w:val="en-US" w:eastAsia="zh-CN"/>
        </w:rPr>
        <w:t>招标人</w:t>
      </w:r>
      <w:r>
        <w:rPr>
          <w:rFonts w:hint="eastAsia" w:ascii="宋体" w:hAnsi="宋体" w:cs="宋体"/>
          <w:b/>
          <w:bCs/>
          <w:color w:val="auto"/>
          <w:sz w:val="24"/>
          <w:highlight w:val="none"/>
          <w:shd w:val="clear" w:color="auto" w:fill="FFFFFF"/>
        </w:rPr>
        <w:t>对投标文件的判定，只依据投标文件内容本身，不依据任何外来证明。</w:t>
      </w:r>
    </w:p>
    <w:p w14:paraId="1707BCFB">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b/>
          <w:color w:val="auto"/>
          <w:sz w:val="24"/>
          <w:highlight w:val="none"/>
          <w:shd w:val="clear" w:color="auto" w:fill="FFFFFF"/>
        </w:rPr>
        <w:t>评标结果：</w:t>
      </w:r>
      <w:r>
        <w:rPr>
          <w:rFonts w:hint="eastAsia" w:ascii="宋体" w:hAnsi="宋体" w:cs="宋体"/>
          <w:color w:val="auto"/>
          <w:sz w:val="24"/>
          <w:highlight w:val="none"/>
          <w:shd w:val="clear" w:color="auto" w:fill="FFFFFF"/>
          <w:lang w:val="en-US" w:eastAsia="zh-CN"/>
        </w:rPr>
        <w:t xml:space="preserve"> 评审合格的投标人，招标人不作排名统一入围</w:t>
      </w:r>
      <w:r>
        <w:rPr>
          <w:rFonts w:hint="eastAsia" w:ascii="宋体" w:hAnsi="宋体" w:cs="宋体"/>
          <w:color w:val="auto"/>
          <w:sz w:val="24"/>
          <w:highlight w:val="none"/>
          <w:shd w:val="clear" w:color="auto" w:fill="FFFFFF"/>
        </w:rPr>
        <w:t>。</w:t>
      </w:r>
    </w:p>
    <w:p w14:paraId="2B7B6677">
      <w:pPr>
        <w:pStyle w:val="5"/>
        <w:spacing w:line="360" w:lineRule="auto"/>
        <w:ind w:firstLine="643" w:firstLineChars="200"/>
        <w:contextualSpacing/>
        <w:outlineLvl w:val="9"/>
        <w:rPr>
          <w:rFonts w:hAnsi="宋体"/>
          <w:b/>
          <w:color w:val="auto"/>
          <w:sz w:val="32"/>
          <w:szCs w:val="32"/>
          <w:highlight w:val="none"/>
          <w:shd w:val="clear" w:color="auto" w:fill="FFFFFF"/>
        </w:rPr>
      </w:pPr>
    </w:p>
    <w:p w14:paraId="69F670B7">
      <w:pPr>
        <w:pStyle w:val="5"/>
        <w:spacing w:line="360" w:lineRule="auto"/>
        <w:contextualSpacing/>
        <w:jc w:val="center"/>
        <w:outlineLvl w:val="9"/>
        <w:rPr>
          <w:rFonts w:hAnsi="宋体"/>
          <w:b/>
          <w:color w:val="auto"/>
          <w:sz w:val="32"/>
          <w:szCs w:val="32"/>
          <w:highlight w:val="none"/>
          <w:shd w:val="clear" w:color="auto" w:fill="FFFFFF"/>
        </w:rPr>
      </w:pPr>
    </w:p>
    <w:p w14:paraId="458FF45D">
      <w:pPr>
        <w:pStyle w:val="5"/>
        <w:spacing w:line="360" w:lineRule="auto"/>
        <w:contextualSpacing/>
        <w:jc w:val="center"/>
        <w:outlineLvl w:val="9"/>
        <w:rPr>
          <w:rFonts w:hAnsi="宋体"/>
          <w:b/>
          <w:color w:val="auto"/>
          <w:sz w:val="32"/>
          <w:szCs w:val="32"/>
          <w:highlight w:val="none"/>
          <w:shd w:val="clear" w:color="auto" w:fill="FFFFFF"/>
        </w:rPr>
      </w:pPr>
    </w:p>
    <w:p w14:paraId="24DFC8A5">
      <w:pPr>
        <w:pStyle w:val="5"/>
        <w:spacing w:line="360" w:lineRule="auto"/>
        <w:contextualSpacing/>
        <w:jc w:val="center"/>
        <w:outlineLvl w:val="9"/>
        <w:rPr>
          <w:rFonts w:hAnsi="宋体"/>
          <w:b/>
          <w:color w:val="auto"/>
          <w:sz w:val="32"/>
          <w:szCs w:val="32"/>
          <w:highlight w:val="none"/>
          <w:shd w:val="clear" w:color="auto" w:fill="FFFFFF"/>
        </w:rPr>
      </w:pPr>
    </w:p>
    <w:p w14:paraId="2351C0C6">
      <w:pPr>
        <w:pStyle w:val="5"/>
        <w:spacing w:line="360" w:lineRule="auto"/>
        <w:contextualSpacing/>
        <w:jc w:val="center"/>
        <w:outlineLvl w:val="9"/>
        <w:rPr>
          <w:rFonts w:hAnsi="宋体"/>
          <w:b/>
          <w:color w:val="auto"/>
          <w:sz w:val="32"/>
          <w:szCs w:val="32"/>
          <w:highlight w:val="none"/>
          <w:shd w:val="clear" w:color="auto" w:fill="FFFFFF"/>
        </w:rPr>
      </w:pPr>
    </w:p>
    <w:p w14:paraId="201A2369">
      <w:pPr>
        <w:pStyle w:val="5"/>
        <w:spacing w:line="360" w:lineRule="auto"/>
        <w:contextualSpacing/>
        <w:jc w:val="center"/>
        <w:outlineLvl w:val="9"/>
        <w:rPr>
          <w:rFonts w:hAnsi="宋体"/>
          <w:b/>
          <w:color w:val="auto"/>
          <w:sz w:val="32"/>
          <w:szCs w:val="32"/>
          <w:highlight w:val="none"/>
          <w:shd w:val="clear" w:color="auto" w:fill="FFFFFF"/>
        </w:rPr>
      </w:pPr>
    </w:p>
    <w:p w14:paraId="09DFD1A0">
      <w:pPr>
        <w:pStyle w:val="5"/>
        <w:spacing w:line="360" w:lineRule="auto"/>
        <w:contextualSpacing/>
        <w:jc w:val="center"/>
        <w:outlineLvl w:val="9"/>
        <w:rPr>
          <w:rFonts w:hAnsi="宋体"/>
          <w:b/>
          <w:color w:val="auto"/>
          <w:sz w:val="32"/>
          <w:szCs w:val="32"/>
          <w:highlight w:val="none"/>
          <w:shd w:val="clear" w:color="auto" w:fill="FFFFFF"/>
        </w:rPr>
      </w:pPr>
    </w:p>
    <w:p w14:paraId="239B0818">
      <w:pPr>
        <w:pStyle w:val="5"/>
        <w:spacing w:line="360" w:lineRule="auto"/>
        <w:contextualSpacing/>
        <w:jc w:val="center"/>
        <w:outlineLvl w:val="9"/>
        <w:rPr>
          <w:rFonts w:hAnsi="宋体"/>
          <w:b/>
          <w:color w:val="auto"/>
          <w:sz w:val="32"/>
          <w:szCs w:val="32"/>
          <w:highlight w:val="none"/>
          <w:shd w:val="clear" w:color="auto" w:fill="FFFFFF"/>
        </w:rPr>
      </w:pPr>
    </w:p>
    <w:p w14:paraId="2C6D7961">
      <w:pPr>
        <w:pStyle w:val="5"/>
        <w:spacing w:line="360" w:lineRule="auto"/>
        <w:contextualSpacing/>
        <w:jc w:val="center"/>
        <w:outlineLvl w:val="9"/>
        <w:rPr>
          <w:rFonts w:hAnsi="宋体"/>
          <w:b/>
          <w:color w:val="auto"/>
          <w:sz w:val="32"/>
          <w:szCs w:val="32"/>
          <w:highlight w:val="none"/>
          <w:shd w:val="clear" w:color="auto" w:fill="FFFFFF"/>
        </w:rPr>
      </w:pPr>
    </w:p>
    <w:p w14:paraId="1AAD30A2">
      <w:pPr>
        <w:pStyle w:val="5"/>
        <w:spacing w:line="360" w:lineRule="auto"/>
        <w:contextualSpacing/>
        <w:jc w:val="center"/>
        <w:outlineLvl w:val="9"/>
        <w:rPr>
          <w:rFonts w:hAnsi="宋体"/>
          <w:b/>
          <w:color w:val="auto"/>
          <w:sz w:val="32"/>
          <w:szCs w:val="32"/>
          <w:highlight w:val="none"/>
          <w:shd w:val="clear" w:color="auto" w:fill="FFFFFF"/>
        </w:rPr>
      </w:pPr>
    </w:p>
    <w:p w14:paraId="68083B15">
      <w:pPr>
        <w:pStyle w:val="5"/>
        <w:spacing w:line="360" w:lineRule="exact"/>
        <w:contextualSpacing/>
        <w:jc w:val="center"/>
        <w:outlineLvl w:val="9"/>
        <w:rPr>
          <w:rFonts w:hint="eastAsia" w:hAnsi="宋体"/>
          <w:b/>
          <w:color w:val="auto"/>
          <w:sz w:val="32"/>
          <w:szCs w:val="32"/>
          <w:highlight w:val="none"/>
          <w:shd w:val="clear" w:color="auto" w:fill="FFFFFF"/>
          <w:lang w:val="en-US" w:eastAsia="zh-CN"/>
        </w:rPr>
      </w:pPr>
      <w:bookmarkStart w:id="29" w:name="_Toc14429"/>
      <w:bookmarkStart w:id="30" w:name="_Toc11179"/>
    </w:p>
    <w:p w14:paraId="7AAB46D7">
      <w:pPr>
        <w:pStyle w:val="5"/>
        <w:spacing w:line="360" w:lineRule="exact"/>
        <w:contextualSpacing/>
        <w:jc w:val="center"/>
        <w:outlineLvl w:val="1"/>
        <w:rPr>
          <w:rFonts w:hAnsi="宋体"/>
          <w:b/>
          <w:color w:val="auto"/>
          <w:sz w:val="32"/>
          <w:szCs w:val="32"/>
          <w:highlight w:val="none"/>
          <w:shd w:val="clear" w:color="auto" w:fill="FFFFFF"/>
        </w:rPr>
      </w:pPr>
      <w:bookmarkStart w:id="31" w:name="_Toc28563"/>
      <w:r>
        <w:rPr>
          <w:rFonts w:hint="eastAsia" w:hAnsi="宋体"/>
          <w:b/>
          <w:color w:val="auto"/>
          <w:sz w:val="32"/>
          <w:szCs w:val="32"/>
          <w:highlight w:val="none"/>
          <w:shd w:val="clear" w:color="auto" w:fill="FFFFFF"/>
          <w:lang w:val="en-US" w:eastAsia="zh-CN"/>
        </w:rPr>
        <w:t>一．</w:t>
      </w:r>
      <w:r>
        <w:rPr>
          <w:rFonts w:hint="eastAsia" w:hAnsi="宋体"/>
          <w:b/>
          <w:color w:val="auto"/>
          <w:sz w:val="32"/>
          <w:szCs w:val="32"/>
          <w:highlight w:val="none"/>
          <w:shd w:val="clear" w:color="auto" w:fill="FFFFFF"/>
        </w:rPr>
        <w:t>投标人资格审查记录表</w:t>
      </w:r>
      <w:bookmarkEnd w:id="29"/>
      <w:bookmarkEnd w:id="30"/>
      <w:bookmarkEnd w:id="31"/>
    </w:p>
    <w:p w14:paraId="4BFAF701">
      <w:pPr>
        <w:pStyle w:val="5"/>
        <w:spacing w:line="300" w:lineRule="exact"/>
        <w:contextualSpacing/>
        <w:jc w:val="left"/>
        <w:outlineLvl w:val="9"/>
        <w:rPr>
          <w:rFonts w:hAnsi="宋体"/>
          <w:b/>
          <w:color w:val="auto"/>
          <w:highlight w:val="none"/>
          <w:shd w:val="clear" w:color="auto" w:fill="FFFFFF"/>
        </w:rPr>
      </w:pPr>
      <w:r>
        <w:rPr>
          <w:rFonts w:hint="eastAsia" w:hAnsi="宋体" w:cs="宋体"/>
          <w:color w:val="auto"/>
          <w:sz w:val="18"/>
          <w:szCs w:val="18"/>
          <w:highlight w:val="none"/>
          <w:shd w:val="clear" w:color="auto" w:fill="FFFFFF"/>
        </w:rPr>
        <w:t>招标项目名称：                                       投标人名称：</w:t>
      </w:r>
    </w:p>
    <w:tbl>
      <w:tblPr>
        <w:tblStyle w:val="10"/>
        <w:tblW w:w="10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403"/>
        <w:gridCol w:w="5260"/>
        <w:gridCol w:w="2284"/>
        <w:gridCol w:w="1501"/>
      </w:tblGrid>
      <w:tr w14:paraId="792F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434" w:type="dxa"/>
            <w:vAlign w:val="center"/>
          </w:tcPr>
          <w:p w14:paraId="30867CDA">
            <w:pPr>
              <w:pStyle w:val="5"/>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序号</w:t>
            </w:r>
          </w:p>
        </w:tc>
        <w:tc>
          <w:tcPr>
            <w:tcW w:w="1403" w:type="dxa"/>
            <w:vAlign w:val="center"/>
          </w:tcPr>
          <w:p w14:paraId="07E615E5">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条件内容</w:t>
            </w:r>
          </w:p>
        </w:tc>
        <w:tc>
          <w:tcPr>
            <w:tcW w:w="5260" w:type="dxa"/>
            <w:vAlign w:val="center"/>
          </w:tcPr>
          <w:p w14:paraId="4AFC94A1">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投标资格合格条件标准</w:t>
            </w:r>
          </w:p>
        </w:tc>
        <w:tc>
          <w:tcPr>
            <w:tcW w:w="2284" w:type="dxa"/>
            <w:vAlign w:val="center"/>
          </w:tcPr>
          <w:p w14:paraId="7F523790">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有效证明</w:t>
            </w:r>
          </w:p>
          <w:p w14:paraId="29893248">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材料要求</w:t>
            </w:r>
          </w:p>
        </w:tc>
        <w:tc>
          <w:tcPr>
            <w:tcW w:w="1501" w:type="dxa"/>
            <w:vAlign w:val="center"/>
          </w:tcPr>
          <w:p w14:paraId="6F53688A">
            <w:pPr>
              <w:pStyle w:val="5"/>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定性的结论以及相关情况说明</w:t>
            </w:r>
          </w:p>
        </w:tc>
      </w:tr>
      <w:tr w14:paraId="43DA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653B6820">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1</w:t>
            </w:r>
          </w:p>
        </w:tc>
        <w:tc>
          <w:tcPr>
            <w:tcW w:w="1403" w:type="dxa"/>
            <w:vAlign w:val="center"/>
          </w:tcPr>
          <w:p w14:paraId="12F2D3CA">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独立的法人营业资格</w:t>
            </w:r>
          </w:p>
        </w:tc>
        <w:tc>
          <w:tcPr>
            <w:tcW w:w="5260" w:type="dxa"/>
            <w:vAlign w:val="center"/>
          </w:tcPr>
          <w:p w14:paraId="15311BA5">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在中华人民共和国境内合法注册的独立法人资格,并</w:t>
            </w:r>
            <w:r>
              <w:rPr>
                <w:rFonts w:hint="eastAsia" w:hAnsi="宋体"/>
                <w:color w:val="auto"/>
                <w:sz w:val="18"/>
                <w:szCs w:val="18"/>
                <w:highlight w:val="none"/>
                <w:shd w:val="clear" w:color="auto" w:fill="FFFFFF"/>
                <w:lang w:eastAsia="zh-CN"/>
              </w:rPr>
              <w:t>具有</w:t>
            </w:r>
            <w:r>
              <w:rPr>
                <w:rFonts w:hint="eastAsia" w:hAnsi="宋体"/>
                <w:color w:val="auto"/>
                <w:sz w:val="18"/>
                <w:szCs w:val="18"/>
                <w:highlight w:val="none"/>
                <w:shd w:val="clear" w:color="auto" w:fill="FFFFFF"/>
              </w:rPr>
              <w:t>有效的营业执照(副本</w:t>
            </w:r>
            <w:r>
              <w:rPr>
                <w:rFonts w:hint="eastAsia" w:hAnsi="宋体"/>
                <w:color w:val="auto"/>
                <w:sz w:val="18"/>
                <w:szCs w:val="18"/>
                <w:highlight w:val="none"/>
                <w:shd w:val="clear" w:color="auto" w:fill="FFFFFF"/>
                <w:lang w:eastAsia="zh-CN"/>
              </w:rPr>
              <w:t>）</w:t>
            </w:r>
            <w:r>
              <w:rPr>
                <w:rFonts w:hint="eastAsia" w:hAnsi="宋体"/>
                <w:color w:val="auto"/>
                <w:sz w:val="18"/>
                <w:szCs w:val="18"/>
                <w:highlight w:val="none"/>
                <w:shd w:val="clear" w:color="auto" w:fill="FFFFFF"/>
              </w:rPr>
              <w:t>。</w:t>
            </w:r>
          </w:p>
        </w:tc>
        <w:tc>
          <w:tcPr>
            <w:tcW w:w="2284" w:type="dxa"/>
            <w:vAlign w:val="center"/>
          </w:tcPr>
          <w:p w14:paraId="175B6DDE">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28B4522D">
            <w:pPr>
              <w:pStyle w:val="5"/>
              <w:tabs>
                <w:tab w:val="left" w:pos="200"/>
              </w:tabs>
              <w:spacing w:line="300" w:lineRule="exact"/>
              <w:contextualSpacing/>
              <w:jc w:val="center"/>
              <w:outlineLvl w:val="9"/>
              <w:rPr>
                <w:rFonts w:hAnsi="宋体"/>
                <w:color w:val="auto"/>
                <w:sz w:val="18"/>
                <w:szCs w:val="18"/>
                <w:highlight w:val="none"/>
                <w:shd w:val="clear" w:color="auto" w:fill="FFFFFF"/>
              </w:rPr>
            </w:pPr>
          </w:p>
        </w:tc>
      </w:tr>
      <w:tr w14:paraId="50B9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005D364E">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2</w:t>
            </w:r>
          </w:p>
        </w:tc>
        <w:tc>
          <w:tcPr>
            <w:tcW w:w="1403" w:type="dxa"/>
            <w:vAlign w:val="center"/>
          </w:tcPr>
          <w:p w14:paraId="7695F023">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资质证书</w:t>
            </w:r>
          </w:p>
        </w:tc>
        <w:tc>
          <w:tcPr>
            <w:tcW w:w="5260" w:type="dxa"/>
            <w:vAlign w:val="center"/>
          </w:tcPr>
          <w:p w14:paraId="7504A694">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投标人须具备从事相应类别工作的资质或资格。</w:t>
            </w:r>
          </w:p>
        </w:tc>
        <w:tc>
          <w:tcPr>
            <w:tcW w:w="2284" w:type="dxa"/>
            <w:vAlign w:val="center"/>
          </w:tcPr>
          <w:p w14:paraId="7C75EAD6">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28C2D039">
            <w:pPr>
              <w:pStyle w:val="5"/>
              <w:tabs>
                <w:tab w:val="left" w:pos="200"/>
              </w:tabs>
              <w:spacing w:line="300" w:lineRule="exact"/>
              <w:contextualSpacing/>
              <w:jc w:val="center"/>
              <w:outlineLvl w:val="9"/>
              <w:rPr>
                <w:rFonts w:hAnsi="宋体"/>
                <w:color w:val="auto"/>
                <w:sz w:val="18"/>
                <w:szCs w:val="18"/>
                <w:highlight w:val="none"/>
                <w:shd w:val="clear" w:color="auto" w:fill="FFFFFF"/>
              </w:rPr>
            </w:pPr>
          </w:p>
        </w:tc>
      </w:tr>
      <w:tr w14:paraId="4227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482D4000">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3</w:t>
            </w:r>
          </w:p>
        </w:tc>
        <w:tc>
          <w:tcPr>
            <w:tcW w:w="1403" w:type="dxa"/>
            <w:vAlign w:val="center"/>
          </w:tcPr>
          <w:p w14:paraId="11071B81">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项目负责人</w:t>
            </w:r>
          </w:p>
        </w:tc>
        <w:tc>
          <w:tcPr>
            <w:tcW w:w="5260" w:type="dxa"/>
            <w:vAlign w:val="center"/>
          </w:tcPr>
          <w:p w14:paraId="503648B4">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本单位注册人员，具有相关专业注册证书</w:t>
            </w:r>
            <w:r>
              <w:rPr>
                <w:rFonts w:hint="eastAsia" w:hAnsi="宋体"/>
                <w:color w:val="auto"/>
                <w:sz w:val="18"/>
                <w:szCs w:val="18"/>
                <w:highlight w:val="none"/>
                <w:shd w:val="clear" w:color="auto" w:fill="FFFFFF"/>
                <w:lang w:val="en-US" w:eastAsia="zh-CN"/>
              </w:rPr>
              <w:t>或</w:t>
            </w:r>
            <w:bookmarkStart w:id="115" w:name="_GoBack"/>
            <w:bookmarkEnd w:id="115"/>
            <w:r>
              <w:rPr>
                <w:rFonts w:hint="eastAsia" w:hAnsi="宋体"/>
                <w:color w:val="auto"/>
                <w:sz w:val="18"/>
                <w:szCs w:val="18"/>
                <w:highlight w:val="none"/>
                <w:shd w:val="clear" w:color="auto" w:fill="FFFFFF"/>
              </w:rPr>
              <w:t>中级及以上职称证书。</w:t>
            </w:r>
          </w:p>
        </w:tc>
        <w:tc>
          <w:tcPr>
            <w:tcW w:w="2284" w:type="dxa"/>
            <w:vAlign w:val="center"/>
          </w:tcPr>
          <w:p w14:paraId="535262FC">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76AD3862">
            <w:pPr>
              <w:pStyle w:val="5"/>
              <w:tabs>
                <w:tab w:val="left" w:pos="200"/>
              </w:tabs>
              <w:spacing w:line="300" w:lineRule="exact"/>
              <w:contextualSpacing/>
              <w:jc w:val="center"/>
              <w:outlineLvl w:val="9"/>
              <w:rPr>
                <w:rFonts w:hAnsi="宋体"/>
                <w:color w:val="FF0000"/>
                <w:sz w:val="18"/>
                <w:szCs w:val="18"/>
                <w:highlight w:val="none"/>
                <w:shd w:val="clear" w:color="auto" w:fill="FFFFFF"/>
              </w:rPr>
            </w:pPr>
          </w:p>
        </w:tc>
      </w:tr>
      <w:tr w14:paraId="1A3B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34" w:type="dxa"/>
            <w:vAlign w:val="center"/>
          </w:tcPr>
          <w:p w14:paraId="46E31112">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4</w:t>
            </w:r>
          </w:p>
        </w:tc>
        <w:tc>
          <w:tcPr>
            <w:tcW w:w="1403" w:type="dxa"/>
            <w:vAlign w:val="center"/>
          </w:tcPr>
          <w:p w14:paraId="00DBC89C">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开户许可证</w:t>
            </w:r>
          </w:p>
        </w:tc>
        <w:tc>
          <w:tcPr>
            <w:tcW w:w="5260" w:type="dxa"/>
            <w:vAlign w:val="center"/>
          </w:tcPr>
          <w:p w14:paraId="53B7BA26">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与营业执照名称一致</w:t>
            </w:r>
          </w:p>
        </w:tc>
        <w:tc>
          <w:tcPr>
            <w:tcW w:w="2284" w:type="dxa"/>
            <w:vAlign w:val="center"/>
          </w:tcPr>
          <w:p w14:paraId="5144F722">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2C6E72B1">
            <w:pPr>
              <w:pStyle w:val="5"/>
              <w:tabs>
                <w:tab w:val="left" w:pos="200"/>
              </w:tabs>
              <w:spacing w:line="300" w:lineRule="exact"/>
              <w:contextualSpacing/>
              <w:outlineLvl w:val="9"/>
              <w:rPr>
                <w:rFonts w:hAnsi="宋体"/>
                <w:color w:val="auto"/>
                <w:sz w:val="18"/>
                <w:szCs w:val="18"/>
                <w:highlight w:val="none"/>
                <w:shd w:val="clear" w:color="auto" w:fill="FFFFFF"/>
              </w:rPr>
            </w:pPr>
          </w:p>
        </w:tc>
      </w:tr>
      <w:tr w14:paraId="5F3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34" w:type="dxa"/>
            <w:vAlign w:val="center"/>
          </w:tcPr>
          <w:p w14:paraId="3CD514B6">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5</w:t>
            </w:r>
          </w:p>
        </w:tc>
        <w:tc>
          <w:tcPr>
            <w:tcW w:w="1403" w:type="dxa"/>
            <w:vAlign w:val="center"/>
          </w:tcPr>
          <w:p w14:paraId="3AE9FF5C">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企业信息查询</w:t>
            </w:r>
          </w:p>
        </w:tc>
        <w:tc>
          <w:tcPr>
            <w:tcW w:w="5260" w:type="dxa"/>
            <w:vAlign w:val="center"/>
          </w:tcPr>
          <w:p w14:paraId="1204D79B">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提供“信用中国”网站（www.creditchina.gov.cn）未列入政府采购严重违法失信名单的官网截图并加盖公章；提供中国政府采购网（www.ccgp.gov.cn）未列入政府采购严重违法失信行为记录名单的官网截图并加盖公章。（以上截图须包括单位名称、查询内容</w:t>
            </w:r>
            <w:r>
              <w:rPr>
                <w:rFonts w:hint="eastAsia" w:ascii="宋体" w:hAnsi="宋体" w:cs="宋体"/>
                <w:color w:val="auto"/>
                <w:sz w:val="18"/>
                <w:szCs w:val="18"/>
                <w:highlight w:val="none"/>
                <w:shd w:val="clear" w:color="auto" w:fill="FFFFFF"/>
                <w:lang w:eastAsia="zh-CN"/>
              </w:rPr>
              <w:t>）</w:t>
            </w:r>
          </w:p>
        </w:tc>
        <w:tc>
          <w:tcPr>
            <w:tcW w:w="2284" w:type="dxa"/>
            <w:vAlign w:val="center"/>
          </w:tcPr>
          <w:p w14:paraId="53E73810">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标书内附截图（加盖公章）</w:t>
            </w:r>
          </w:p>
        </w:tc>
        <w:tc>
          <w:tcPr>
            <w:tcW w:w="1501" w:type="dxa"/>
            <w:vAlign w:val="center"/>
          </w:tcPr>
          <w:p w14:paraId="01CF7BD9">
            <w:pPr>
              <w:pStyle w:val="5"/>
              <w:tabs>
                <w:tab w:val="left" w:pos="200"/>
              </w:tabs>
              <w:spacing w:line="300" w:lineRule="exact"/>
              <w:contextualSpacing/>
              <w:outlineLvl w:val="9"/>
              <w:rPr>
                <w:rFonts w:hAnsi="宋体"/>
                <w:color w:val="auto"/>
                <w:sz w:val="18"/>
                <w:szCs w:val="18"/>
                <w:highlight w:val="none"/>
                <w:shd w:val="clear" w:color="auto" w:fill="FFFFFF"/>
              </w:rPr>
            </w:pPr>
          </w:p>
        </w:tc>
      </w:tr>
      <w:tr w14:paraId="24E8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34" w:type="dxa"/>
            <w:vAlign w:val="center"/>
          </w:tcPr>
          <w:p w14:paraId="02281494">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6</w:t>
            </w:r>
          </w:p>
        </w:tc>
        <w:tc>
          <w:tcPr>
            <w:tcW w:w="1403" w:type="dxa"/>
            <w:vAlign w:val="center"/>
          </w:tcPr>
          <w:p w14:paraId="720659B1">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生产经营</w:t>
            </w:r>
          </w:p>
          <w:p w14:paraId="79B8E987">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状态</w:t>
            </w:r>
          </w:p>
        </w:tc>
        <w:tc>
          <w:tcPr>
            <w:tcW w:w="5260" w:type="dxa"/>
            <w:vAlign w:val="center"/>
          </w:tcPr>
          <w:p w14:paraId="6B72FAC6">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处于正常生产经营状态，没有处于被责令停业，投标资格被取消，财产被接管、冻结、破产状态</w:t>
            </w:r>
          </w:p>
        </w:tc>
        <w:tc>
          <w:tcPr>
            <w:tcW w:w="2284" w:type="dxa"/>
            <w:vAlign w:val="center"/>
          </w:tcPr>
          <w:p w14:paraId="5D068B1E">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标书内附由法定代表人签字或盖章并加盖公章的承诺书</w:t>
            </w:r>
          </w:p>
        </w:tc>
        <w:tc>
          <w:tcPr>
            <w:tcW w:w="1501" w:type="dxa"/>
            <w:vAlign w:val="center"/>
          </w:tcPr>
          <w:p w14:paraId="61DC7715">
            <w:pPr>
              <w:pStyle w:val="5"/>
              <w:tabs>
                <w:tab w:val="left" w:pos="200"/>
              </w:tabs>
              <w:spacing w:line="300" w:lineRule="exact"/>
              <w:contextualSpacing/>
              <w:outlineLvl w:val="9"/>
              <w:rPr>
                <w:rFonts w:hAnsi="宋体"/>
                <w:color w:val="auto"/>
                <w:sz w:val="18"/>
                <w:szCs w:val="18"/>
                <w:highlight w:val="none"/>
                <w:shd w:val="clear" w:color="auto" w:fill="FFFFFF"/>
              </w:rPr>
            </w:pPr>
          </w:p>
        </w:tc>
      </w:tr>
      <w:tr w14:paraId="07AF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73B25193">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7</w:t>
            </w:r>
          </w:p>
        </w:tc>
        <w:tc>
          <w:tcPr>
            <w:tcW w:w="1403" w:type="dxa"/>
            <w:vAlign w:val="center"/>
          </w:tcPr>
          <w:p w14:paraId="26C33DDB">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财务状况</w:t>
            </w:r>
          </w:p>
        </w:tc>
        <w:tc>
          <w:tcPr>
            <w:tcW w:w="5260" w:type="dxa"/>
            <w:vAlign w:val="center"/>
          </w:tcPr>
          <w:p w14:paraId="17D72B84">
            <w:pPr>
              <w:widowControl/>
              <w:adjustRightInd w:val="0"/>
              <w:snapToGrid w:val="0"/>
              <w:spacing w:line="360" w:lineRule="auto"/>
              <w:jc w:val="left"/>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近年（202</w:t>
            </w:r>
            <w:r>
              <w:rPr>
                <w:rFonts w:hint="eastAsia" w:ascii="宋体" w:hAnsi="宋体" w:cs="宋体"/>
                <w:color w:val="auto"/>
                <w:sz w:val="18"/>
                <w:szCs w:val="18"/>
                <w:highlight w:val="none"/>
                <w:shd w:val="clear" w:color="auto" w:fill="FFFFFF"/>
                <w:lang w:val="en-US" w:eastAsia="zh-CN"/>
              </w:rPr>
              <w:t>1</w:t>
            </w:r>
            <w:r>
              <w:rPr>
                <w:rFonts w:hint="eastAsia" w:ascii="宋体" w:hAnsi="宋体" w:cs="宋体"/>
                <w:color w:val="auto"/>
                <w:sz w:val="18"/>
                <w:szCs w:val="18"/>
                <w:highlight w:val="none"/>
                <w:shd w:val="clear" w:color="auto" w:fill="FFFFFF"/>
              </w:rPr>
              <w:t>年-202</w:t>
            </w:r>
            <w:r>
              <w:rPr>
                <w:rFonts w:hint="eastAsia" w:ascii="宋体" w:hAnsi="宋体" w:cs="宋体"/>
                <w:color w:val="auto"/>
                <w:sz w:val="18"/>
                <w:szCs w:val="18"/>
                <w:highlight w:val="none"/>
                <w:shd w:val="clear" w:color="auto" w:fill="FFFFFF"/>
                <w:lang w:val="en-US" w:eastAsia="zh-CN"/>
              </w:rPr>
              <w:t>3</w:t>
            </w:r>
            <w:r>
              <w:rPr>
                <w:rFonts w:hint="eastAsia" w:ascii="宋体" w:hAnsi="宋体" w:cs="宋体"/>
                <w:color w:val="auto"/>
                <w:sz w:val="18"/>
                <w:szCs w:val="18"/>
                <w:highlight w:val="none"/>
                <w:shd w:val="clear" w:color="auto" w:fill="FFFFFF"/>
              </w:rPr>
              <w:t>年）财务状况良好，不亏损，公司提供加盖公章的企业财务状况良好承诺书（格式自拟）。</w:t>
            </w:r>
          </w:p>
        </w:tc>
        <w:tc>
          <w:tcPr>
            <w:tcW w:w="2284" w:type="dxa"/>
            <w:vAlign w:val="center"/>
          </w:tcPr>
          <w:p w14:paraId="6C05E060">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75EFD4E1">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14:paraId="7F95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34" w:type="dxa"/>
            <w:vAlign w:val="center"/>
          </w:tcPr>
          <w:p w14:paraId="5E07CBD4">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8</w:t>
            </w:r>
          </w:p>
        </w:tc>
        <w:tc>
          <w:tcPr>
            <w:tcW w:w="1403" w:type="dxa"/>
            <w:vAlign w:val="center"/>
          </w:tcPr>
          <w:p w14:paraId="56546B65">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法律法规</w:t>
            </w:r>
          </w:p>
        </w:tc>
        <w:tc>
          <w:tcPr>
            <w:tcW w:w="5260" w:type="dxa"/>
            <w:vAlign w:val="center"/>
          </w:tcPr>
          <w:p w14:paraId="120E4498">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不属于采购人的任何不具独立法人资格的附属机构（单位）</w:t>
            </w:r>
          </w:p>
        </w:tc>
        <w:tc>
          <w:tcPr>
            <w:tcW w:w="2284" w:type="dxa"/>
            <w:vAlign w:val="center"/>
          </w:tcPr>
          <w:p w14:paraId="75A488E1">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标书内附由法定代表人签字或盖章并加盖公章的承诺书</w:t>
            </w:r>
          </w:p>
        </w:tc>
        <w:tc>
          <w:tcPr>
            <w:tcW w:w="1501" w:type="dxa"/>
            <w:vAlign w:val="center"/>
          </w:tcPr>
          <w:p w14:paraId="5A2E1B88">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14:paraId="1DBC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63C806C7">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9</w:t>
            </w:r>
          </w:p>
        </w:tc>
        <w:tc>
          <w:tcPr>
            <w:tcW w:w="1403" w:type="dxa"/>
            <w:vAlign w:val="center"/>
          </w:tcPr>
          <w:p w14:paraId="50FF4438">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不良记录</w:t>
            </w:r>
          </w:p>
        </w:tc>
        <w:tc>
          <w:tcPr>
            <w:tcW w:w="5260" w:type="dxa"/>
            <w:vAlign w:val="center"/>
          </w:tcPr>
          <w:p w14:paraId="353D1E4D">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拒绝列入政府取消投标资格记录期间的企业或个人投标</w:t>
            </w:r>
          </w:p>
        </w:tc>
        <w:tc>
          <w:tcPr>
            <w:tcW w:w="2284" w:type="dxa"/>
            <w:vAlign w:val="center"/>
          </w:tcPr>
          <w:p w14:paraId="614D807E">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标书内附由法定代表人签字或盖章并加盖公章的承诺书</w:t>
            </w:r>
          </w:p>
        </w:tc>
        <w:tc>
          <w:tcPr>
            <w:tcW w:w="1501" w:type="dxa"/>
            <w:vAlign w:val="center"/>
          </w:tcPr>
          <w:p w14:paraId="49625584">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14:paraId="3460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381" w:type="dxa"/>
            <w:gridSpan w:val="4"/>
            <w:vAlign w:val="center"/>
          </w:tcPr>
          <w:p w14:paraId="17DD68BA">
            <w:pPr>
              <w:pStyle w:val="5"/>
              <w:spacing w:before="120"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资格审查最终结论：（合格/不合格）</w:t>
            </w:r>
          </w:p>
        </w:tc>
        <w:tc>
          <w:tcPr>
            <w:tcW w:w="1501" w:type="dxa"/>
            <w:vAlign w:val="center"/>
          </w:tcPr>
          <w:p w14:paraId="6988BF38">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bl>
    <w:p w14:paraId="68C64C93">
      <w:pPr>
        <w:pStyle w:val="5"/>
        <w:spacing w:before="120" w:line="300" w:lineRule="exact"/>
        <w:contextualSpacing/>
        <w:outlineLvl w:val="9"/>
        <w:rPr>
          <w:rFonts w:hAnsi="宋体"/>
          <w:b/>
          <w:color w:val="auto"/>
          <w:sz w:val="18"/>
          <w:szCs w:val="18"/>
          <w:highlight w:val="none"/>
          <w:shd w:val="clear" w:color="auto" w:fill="FFFFFF"/>
        </w:rPr>
      </w:pPr>
      <w:r>
        <w:rPr>
          <w:rFonts w:hint="eastAsia" w:hAnsi="宋体"/>
          <w:b/>
          <w:color w:val="auto"/>
          <w:sz w:val="18"/>
          <w:szCs w:val="18"/>
          <w:highlight w:val="none"/>
          <w:shd w:val="clear" w:color="auto" w:fill="FFFFFF"/>
        </w:rPr>
        <w:t>注：1、投标人资格审查有一项不合格则视为不符合资格审查标准，将不再进入后续评审。</w:t>
      </w:r>
    </w:p>
    <w:p w14:paraId="27FE0722">
      <w:pPr>
        <w:pStyle w:val="5"/>
        <w:spacing w:before="120" w:line="300" w:lineRule="exact"/>
        <w:ind w:firstLine="361" w:firstLineChars="200"/>
        <w:contextualSpacing/>
        <w:outlineLvl w:val="9"/>
        <w:rPr>
          <w:rFonts w:hAnsi="宋体"/>
          <w:b/>
          <w:color w:val="auto"/>
          <w:sz w:val="18"/>
          <w:szCs w:val="18"/>
          <w:highlight w:val="none"/>
          <w:shd w:val="clear" w:color="auto" w:fill="FFFFFF"/>
        </w:rPr>
      </w:pPr>
      <w:r>
        <w:rPr>
          <w:rFonts w:hint="eastAsia" w:hAnsi="宋体"/>
          <w:b/>
          <w:color w:val="auto"/>
          <w:sz w:val="18"/>
          <w:szCs w:val="18"/>
          <w:highlight w:val="none"/>
          <w:shd w:val="clear" w:color="auto" w:fill="FFFFFF"/>
        </w:rPr>
        <w:t>2、本表由全体评委在共同商议基础上给出结论，意见不一致时，按照少数服从多数的原则确定。</w:t>
      </w:r>
    </w:p>
    <w:p w14:paraId="5F47A32B">
      <w:pPr>
        <w:pStyle w:val="5"/>
        <w:spacing w:line="360" w:lineRule="auto"/>
        <w:contextualSpacing/>
        <w:outlineLvl w:val="9"/>
        <w:rPr>
          <w:rFonts w:hAnsi="宋体"/>
          <w:b/>
          <w:color w:val="auto"/>
          <w:sz w:val="32"/>
          <w:szCs w:val="32"/>
          <w:highlight w:val="none"/>
        </w:rPr>
      </w:pPr>
    </w:p>
    <w:p w14:paraId="55404D47">
      <w:pPr>
        <w:pStyle w:val="5"/>
        <w:spacing w:line="360" w:lineRule="auto"/>
        <w:contextualSpacing/>
        <w:outlineLvl w:val="9"/>
        <w:rPr>
          <w:rFonts w:hAnsi="宋体"/>
          <w:b/>
          <w:color w:val="auto"/>
          <w:sz w:val="32"/>
          <w:szCs w:val="32"/>
          <w:highlight w:val="none"/>
        </w:rPr>
      </w:pPr>
    </w:p>
    <w:p w14:paraId="208B839B">
      <w:pPr>
        <w:pStyle w:val="5"/>
        <w:spacing w:line="360" w:lineRule="auto"/>
        <w:contextualSpacing/>
        <w:jc w:val="center"/>
        <w:outlineLvl w:val="9"/>
        <w:rPr>
          <w:rFonts w:hAnsi="宋体"/>
          <w:b/>
          <w:color w:val="auto"/>
          <w:sz w:val="32"/>
          <w:szCs w:val="32"/>
          <w:highlight w:val="none"/>
        </w:rPr>
      </w:pPr>
    </w:p>
    <w:p w14:paraId="2F74405D">
      <w:pPr>
        <w:pStyle w:val="5"/>
        <w:spacing w:line="360" w:lineRule="auto"/>
        <w:contextualSpacing/>
        <w:jc w:val="center"/>
        <w:outlineLvl w:val="9"/>
        <w:rPr>
          <w:rFonts w:hAnsi="宋体"/>
          <w:b/>
          <w:color w:val="auto"/>
          <w:sz w:val="32"/>
          <w:szCs w:val="32"/>
          <w:highlight w:val="none"/>
        </w:rPr>
      </w:pPr>
    </w:p>
    <w:p w14:paraId="63EE8EBB">
      <w:pPr>
        <w:pStyle w:val="5"/>
        <w:spacing w:line="360" w:lineRule="auto"/>
        <w:contextualSpacing/>
        <w:jc w:val="center"/>
        <w:outlineLvl w:val="9"/>
        <w:rPr>
          <w:rFonts w:hAnsi="宋体"/>
          <w:b/>
          <w:color w:val="auto"/>
          <w:sz w:val="32"/>
          <w:szCs w:val="32"/>
          <w:highlight w:val="none"/>
        </w:rPr>
      </w:pPr>
    </w:p>
    <w:p w14:paraId="769E1011">
      <w:pPr>
        <w:pStyle w:val="5"/>
        <w:spacing w:line="360" w:lineRule="auto"/>
        <w:contextualSpacing/>
        <w:jc w:val="center"/>
        <w:outlineLvl w:val="1"/>
        <w:rPr>
          <w:rFonts w:hAnsi="宋体"/>
          <w:b/>
          <w:color w:val="auto"/>
          <w:sz w:val="32"/>
          <w:szCs w:val="32"/>
          <w:highlight w:val="none"/>
        </w:rPr>
      </w:pPr>
      <w:bookmarkStart w:id="32" w:name="_Toc16733"/>
      <w:bookmarkStart w:id="33" w:name="_Toc7917"/>
      <w:r>
        <w:rPr>
          <w:rFonts w:hint="eastAsia" w:hAnsi="宋体"/>
          <w:b/>
          <w:color w:val="auto"/>
          <w:sz w:val="32"/>
          <w:szCs w:val="32"/>
          <w:highlight w:val="none"/>
          <w:lang w:val="en-US" w:eastAsia="zh-CN"/>
        </w:rPr>
        <w:t>二．</w:t>
      </w:r>
      <w:r>
        <w:rPr>
          <w:rFonts w:hint="eastAsia" w:hAnsi="宋体"/>
          <w:b/>
          <w:color w:val="auto"/>
          <w:sz w:val="32"/>
          <w:szCs w:val="32"/>
          <w:highlight w:val="none"/>
        </w:rPr>
        <w:t>评审记录表</w:t>
      </w:r>
      <w:bookmarkEnd w:id="32"/>
      <w:bookmarkEnd w:id="33"/>
    </w:p>
    <w:p w14:paraId="6084834A">
      <w:pPr>
        <w:spacing w:line="360" w:lineRule="auto"/>
        <w:contextualSpacing/>
        <w:outlineLvl w:val="9"/>
        <w:rPr>
          <w:rFonts w:ascii="宋体" w:hAnsi="宋体"/>
          <w:color w:val="auto"/>
          <w:highlight w:val="none"/>
        </w:rPr>
      </w:pPr>
      <w:r>
        <w:rPr>
          <w:rFonts w:hint="eastAsia" w:ascii="宋体" w:hAnsi="宋体"/>
          <w:color w:val="auto"/>
          <w:highlight w:val="none"/>
        </w:rPr>
        <w:t>招标项目名称：</w:t>
      </w:r>
    </w:p>
    <w:p w14:paraId="6BC98059">
      <w:pPr>
        <w:spacing w:line="360" w:lineRule="auto"/>
        <w:contextualSpacing/>
        <w:outlineLvl w:val="9"/>
        <w:rPr>
          <w:rFonts w:ascii="宋体" w:hAnsi="宋体"/>
          <w:color w:val="auto"/>
          <w:highlight w:val="none"/>
        </w:rPr>
      </w:pPr>
      <w:r>
        <w:rPr>
          <w:rFonts w:hint="eastAsia" w:ascii="宋体" w:hAnsi="宋体"/>
          <w:color w:val="auto"/>
          <w:highlight w:val="none"/>
        </w:rPr>
        <w:t>投标人名称：</w:t>
      </w:r>
    </w:p>
    <w:tbl>
      <w:tblPr>
        <w:tblStyle w:val="10"/>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7"/>
        <w:gridCol w:w="845"/>
        <w:gridCol w:w="1106"/>
      </w:tblGrid>
      <w:tr w14:paraId="5AF7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vAlign w:val="center"/>
          </w:tcPr>
          <w:p w14:paraId="58191A59">
            <w:pPr>
              <w:spacing w:line="360" w:lineRule="auto"/>
              <w:contextualSpacing/>
              <w:outlineLvl w:val="9"/>
              <w:rPr>
                <w:rFonts w:ascii="宋体" w:hAnsi="宋体"/>
                <w:color w:val="auto"/>
                <w:highlight w:val="none"/>
              </w:rPr>
            </w:pPr>
            <w:r>
              <w:rPr>
                <w:rFonts w:hint="eastAsia" w:ascii="宋体" w:hAnsi="宋体"/>
                <w:color w:val="auto"/>
                <w:highlight w:val="none"/>
              </w:rPr>
              <w:t>序号</w:t>
            </w:r>
          </w:p>
        </w:tc>
        <w:tc>
          <w:tcPr>
            <w:tcW w:w="7087" w:type="dxa"/>
            <w:vAlign w:val="center"/>
          </w:tcPr>
          <w:p w14:paraId="05DCCE8F">
            <w:pPr>
              <w:spacing w:line="360" w:lineRule="auto"/>
              <w:contextualSpacing/>
              <w:outlineLvl w:val="9"/>
              <w:rPr>
                <w:rFonts w:ascii="宋体" w:hAnsi="宋体"/>
                <w:color w:val="auto"/>
                <w:highlight w:val="none"/>
              </w:rPr>
            </w:pPr>
            <w:r>
              <w:rPr>
                <w:rFonts w:hint="eastAsia" w:ascii="宋体" w:hAnsi="宋体"/>
                <w:color w:val="auto"/>
                <w:highlight w:val="none"/>
              </w:rPr>
              <w:t>评审内容</w:t>
            </w:r>
          </w:p>
        </w:tc>
        <w:tc>
          <w:tcPr>
            <w:tcW w:w="845" w:type="dxa"/>
            <w:vAlign w:val="center"/>
          </w:tcPr>
          <w:p w14:paraId="1D728D4D">
            <w:pPr>
              <w:spacing w:line="360" w:lineRule="auto"/>
              <w:contextualSpacing/>
              <w:outlineLvl w:val="9"/>
              <w:rPr>
                <w:rFonts w:ascii="宋体" w:hAnsi="宋体"/>
                <w:color w:val="auto"/>
                <w:highlight w:val="none"/>
              </w:rPr>
            </w:pPr>
            <w:r>
              <w:rPr>
                <w:rFonts w:hint="eastAsia" w:ascii="宋体" w:hAnsi="宋体"/>
                <w:color w:val="auto"/>
                <w:highlight w:val="none"/>
              </w:rPr>
              <w:t xml:space="preserve">合格           </w:t>
            </w:r>
          </w:p>
        </w:tc>
        <w:tc>
          <w:tcPr>
            <w:tcW w:w="1106" w:type="dxa"/>
            <w:vAlign w:val="center"/>
          </w:tcPr>
          <w:p w14:paraId="731B997C">
            <w:pPr>
              <w:spacing w:line="360" w:lineRule="auto"/>
              <w:contextualSpacing/>
              <w:outlineLvl w:val="9"/>
              <w:rPr>
                <w:rFonts w:ascii="宋体" w:hAnsi="宋体"/>
                <w:color w:val="auto"/>
                <w:highlight w:val="none"/>
              </w:rPr>
            </w:pPr>
            <w:r>
              <w:rPr>
                <w:rFonts w:hint="eastAsia" w:ascii="宋体" w:hAnsi="宋体"/>
                <w:color w:val="auto"/>
                <w:highlight w:val="none"/>
              </w:rPr>
              <w:t xml:space="preserve"> 不合格</w:t>
            </w:r>
          </w:p>
        </w:tc>
      </w:tr>
      <w:tr w14:paraId="7059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534" w:type="dxa"/>
            <w:vAlign w:val="center"/>
          </w:tcPr>
          <w:p w14:paraId="571B2D5D">
            <w:pPr>
              <w:spacing w:line="360" w:lineRule="auto"/>
              <w:contextualSpacing/>
              <w:outlineLvl w:val="9"/>
              <w:rPr>
                <w:rFonts w:ascii="宋体" w:hAnsi="宋体"/>
                <w:color w:val="auto"/>
                <w:highlight w:val="none"/>
              </w:rPr>
            </w:pPr>
            <w:r>
              <w:rPr>
                <w:rFonts w:hint="eastAsia" w:ascii="宋体" w:hAnsi="宋体"/>
                <w:color w:val="auto"/>
                <w:highlight w:val="none"/>
              </w:rPr>
              <w:t>1</w:t>
            </w:r>
          </w:p>
        </w:tc>
        <w:tc>
          <w:tcPr>
            <w:tcW w:w="7087" w:type="dxa"/>
            <w:vAlign w:val="center"/>
          </w:tcPr>
          <w:p w14:paraId="7F4BDD98">
            <w:pPr>
              <w:spacing w:line="360" w:lineRule="auto"/>
              <w:contextualSpacing/>
              <w:outlineLvl w:val="9"/>
              <w:rPr>
                <w:rFonts w:ascii="宋体" w:hAnsi="宋体"/>
                <w:color w:val="auto"/>
                <w:highlight w:val="none"/>
              </w:rPr>
            </w:pPr>
            <w:r>
              <w:rPr>
                <w:rFonts w:hint="eastAsia" w:ascii="宋体" w:hAnsi="宋体"/>
                <w:color w:val="auto"/>
                <w:highlight w:val="none"/>
              </w:rPr>
              <w:t>是否存在没有按照招标文件要求提供投标保证担保或者所提供的投标保证担保有瑕疵</w:t>
            </w:r>
          </w:p>
        </w:tc>
        <w:tc>
          <w:tcPr>
            <w:tcW w:w="845" w:type="dxa"/>
          </w:tcPr>
          <w:p w14:paraId="5277865A">
            <w:pPr>
              <w:spacing w:line="360" w:lineRule="auto"/>
              <w:contextualSpacing/>
              <w:outlineLvl w:val="9"/>
              <w:rPr>
                <w:rFonts w:ascii="宋体" w:hAnsi="宋体"/>
                <w:color w:val="auto"/>
                <w:highlight w:val="none"/>
              </w:rPr>
            </w:pPr>
          </w:p>
        </w:tc>
        <w:tc>
          <w:tcPr>
            <w:tcW w:w="1106" w:type="dxa"/>
          </w:tcPr>
          <w:p w14:paraId="2F28BAA3">
            <w:pPr>
              <w:spacing w:line="360" w:lineRule="auto"/>
              <w:contextualSpacing/>
              <w:outlineLvl w:val="9"/>
              <w:rPr>
                <w:rFonts w:ascii="宋体" w:hAnsi="宋体"/>
                <w:color w:val="auto"/>
                <w:highlight w:val="none"/>
              </w:rPr>
            </w:pPr>
          </w:p>
        </w:tc>
      </w:tr>
      <w:tr w14:paraId="1E9A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534" w:type="dxa"/>
            <w:vAlign w:val="center"/>
          </w:tcPr>
          <w:p w14:paraId="21B413D1">
            <w:pPr>
              <w:spacing w:line="360" w:lineRule="auto"/>
              <w:contextualSpacing/>
              <w:outlineLvl w:val="9"/>
              <w:rPr>
                <w:rFonts w:ascii="宋体" w:hAnsi="宋体"/>
                <w:color w:val="auto"/>
                <w:highlight w:val="none"/>
              </w:rPr>
            </w:pPr>
            <w:r>
              <w:rPr>
                <w:rFonts w:hint="eastAsia" w:ascii="宋体" w:hAnsi="宋体"/>
                <w:color w:val="auto"/>
                <w:highlight w:val="none"/>
              </w:rPr>
              <w:t>2</w:t>
            </w:r>
          </w:p>
        </w:tc>
        <w:tc>
          <w:tcPr>
            <w:tcW w:w="7087" w:type="dxa"/>
            <w:vAlign w:val="center"/>
          </w:tcPr>
          <w:p w14:paraId="673F60AF">
            <w:pPr>
              <w:spacing w:line="360" w:lineRule="auto"/>
              <w:contextualSpacing/>
              <w:outlineLvl w:val="9"/>
              <w:rPr>
                <w:rFonts w:ascii="宋体" w:hAnsi="宋体"/>
                <w:color w:val="auto"/>
                <w:highlight w:val="none"/>
              </w:rPr>
            </w:pPr>
            <w:r>
              <w:rPr>
                <w:rFonts w:hint="eastAsia" w:ascii="宋体" w:hAnsi="宋体"/>
                <w:color w:val="auto"/>
                <w:highlight w:val="none"/>
              </w:rPr>
              <w:t>投标文件正本须按招标文件要求加盖鲜章及有效签字，否则按废标处理</w:t>
            </w:r>
          </w:p>
        </w:tc>
        <w:tc>
          <w:tcPr>
            <w:tcW w:w="845" w:type="dxa"/>
          </w:tcPr>
          <w:p w14:paraId="06EC9350">
            <w:pPr>
              <w:spacing w:line="360" w:lineRule="auto"/>
              <w:contextualSpacing/>
              <w:outlineLvl w:val="9"/>
              <w:rPr>
                <w:rFonts w:ascii="宋体" w:hAnsi="宋体"/>
                <w:color w:val="auto"/>
                <w:highlight w:val="none"/>
              </w:rPr>
            </w:pPr>
          </w:p>
        </w:tc>
        <w:tc>
          <w:tcPr>
            <w:tcW w:w="1106" w:type="dxa"/>
          </w:tcPr>
          <w:p w14:paraId="29E7B13C">
            <w:pPr>
              <w:spacing w:line="360" w:lineRule="auto"/>
              <w:contextualSpacing/>
              <w:outlineLvl w:val="9"/>
              <w:rPr>
                <w:rFonts w:ascii="宋体" w:hAnsi="宋体"/>
                <w:color w:val="auto"/>
                <w:highlight w:val="none"/>
              </w:rPr>
            </w:pPr>
          </w:p>
        </w:tc>
      </w:tr>
      <w:tr w14:paraId="2F9F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14:paraId="68EE9E24">
            <w:pPr>
              <w:spacing w:line="360" w:lineRule="auto"/>
              <w:contextualSpacing/>
              <w:outlineLvl w:val="9"/>
              <w:rPr>
                <w:rFonts w:ascii="宋体" w:hAnsi="宋体"/>
                <w:color w:val="auto"/>
                <w:highlight w:val="none"/>
              </w:rPr>
            </w:pPr>
            <w:r>
              <w:rPr>
                <w:rFonts w:hint="eastAsia" w:ascii="宋体" w:hAnsi="宋体"/>
                <w:color w:val="auto"/>
                <w:highlight w:val="none"/>
              </w:rPr>
              <w:t>3</w:t>
            </w:r>
          </w:p>
        </w:tc>
        <w:tc>
          <w:tcPr>
            <w:tcW w:w="7087" w:type="dxa"/>
            <w:vAlign w:val="center"/>
          </w:tcPr>
          <w:p w14:paraId="18626D80">
            <w:pPr>
              <w:spacing w:line="360" w:lineRule="auto"/>
              <w:contextualSpacing/>
              <w:outlineLvl w:val="9"/>
              <w:rPr>
                <w:rFonts w:ascii="宋体" w:hAnsi="宋体"/>
                <w:color w:val="auto"/>
                <w:highlight w:val="none"/>
              </w:rPr>
            </w:pPr>
            <w:r>
              <w:rPr>
                <w:rFonts w:hint="eastAsia" w:ascii="宋体" w:hAnsi="宋体"/>
                <w:color w:val="auto"/>
                <w:highlight w:val="none"/>
              </w:rPr>
              <w:t>是否存在投标文件附有采购人不能接受的条件</w:t>
            </w:r>
          </w:p>
        </w:tc>
        <w:tc>
          <w:tcPr>
            <w:tcW w:w="845" w:type="dxa"/>
          </w:tcPr>
          <w:p w14:paraId="17639CA2">
            <w:pPr>
              <w:spacing w:line="360" w:lineRule="auto"/>
              <w:contextualSpacing/>
              <w:outlineLvl w:val="9"/>
              <w:rPr>
                <w:rFonts w:ascii="宋体" w:hAnsi="宋体"/>
                <w:color w:val="auto"/>
                <w:highlight w:val="none"/>
              </w:rPr>
            </w:pPr>
          </w:p>
        </w:tc>
        <w:tc>
          <w:tcPr>
            <w:tcW w:w="1106" w:type="dxa"/>
          </w:tcPr>
          <w:p w14:paraId="122B29C8">
            <w:pPr>
              <w:spacing w:line="360" w:lineRule="auto"/>
              <w:contextualSpacing/>
              <w:outlineLvl w:val="9"/>
              <w:rPr>
                <w:rFonts w:ascii="宋体" w:hAnsi="宋体"/>
                <w:color w:val="auto"/>
                <w:highlight w:val="none"/>
              </w:rPr>
            </w:pPr>
          </w:p>
        </w:tc>
      </w:tr>
      <w:tr w14:paraId="7637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14:paraId="421A7C14">
            <w:pPr>
              <w:spacing w:line="360" w:lineRule="auto"/>
              <w:contextualSpacing/>
              <w:outlineLvl w:val="9"/>
              <w:rPr>
                <w:rFonts w:ascii="宋体" w:hAnsi="宋体"/>
                <w:color w:val="auto"/>
                <w:highlight w:val="none"/>
              </w:rPr>
            </w:pPr>
            <w:r>
              <w:rPr>
                <w:rFonts w:hint="eastAsia" w:ascii="宋体" w:hAnsi="宋体"/>
                <w:color w:val="auto"/>
                <w:highlight w:val="none"/>
              </w:rPr>
              <w:t>4</w:t>
            </w:r>
          </w:p>
        </w:tc>
        <w:tc>
          <w:tcPr>
            <w:tcW w:w="7087" w:type="dxa"/>
            <w:vAlign w:val="center"/>
          </w:tcPr>
          <w:p w14:paraId="4B1C2FDE">
            <w:pPr>
              <w:spacing w:line="360" w:lineRule="auto"/>
              <w:contextualSpacing/>
              <w:outlineLvl w:val="9"/>
              <w:rPr>
                <w:rFonts w:ascii="宋体" w:hAnsi="宋体"/>
                <w:color w:val="auto"/>
                <w:highlight w:val="none"/>
              </w:rPr>
            </w:pPr>
            <w:r>
              <w:rPr>
                <w:rFonts w:hint="eastAsia" w:ascii="宋体" w:hAnsi="宋体"/>
                <w:color w:val="auto"/>
                <w:highlight w:val="none"/>
              </w:rPr>
              <w:t>是否存在不符合招标文件中规定的其他实质性要求</w:t>
            </w:r>
          </w:p>
        </w:tc>
        <w:tc>
          <w:tcPr>
            <w:tcW w:w="845" w:type="dxa"/>
          </w:tcPr>
          <w:p w14:paraId="4F1CB503">
            <w:pPr>
              <w:spacing w:line="360" w:lineRule="auto"/>
              <w:contextualSpacing/>
              <w:outlineLvl w:val="9"/>
              <w:rPr>
                <w:rFonts w:ascii="宋体" w:hAnsi="宋体"/>
                <w:color w:val="auto"/>
                <w:highlight w:val="none"/>
              </w:rPr>
            </w:pPr>
          </w:p>
        </w:tc>
        <w:tc>
          <w:tcPr>
            <w:tcW w:w="1106" w:type="dxa"/>
          </w:tcPr>
          <w:p w14:paraId="61350408">
            <w:pPr>
              <w:spacing w:line="360" w:lineRule="auto"/>
              <w:contextualSpacing/>
              <w:outlineLvl w:val="9"/>
              <w:rPr>
                <w:rFonts w:ascii="宋体" w:hAnsi="宋体"/>
                <w:color w:val="auto"/>
                <w:highlight w:val="none"/>
              </w:rPr>
            </w:pPr>
          </w:p>
        </w:tc>
      </w:tr>
      <w:tr w14:paraId="26A3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14:paraId="41B780A8">
            <w:pPr>
              <w:spacing w:line="360" w:lineRule="auto"/>
              <w:contextualSpacing/>
              <w:outlineLvl w:val="9"/>
              <w:rPr>
                <w:rFonts w:ascii="宋体" w:hAnsi="宋体"/>
                <w:color w:val="auto"/>
                <w:highlight w:val="none"/>
              </w:rPr>
            </w:pPr>
            <w:r>
              <w:rPr>
                <w:rFonts w:hint="eastAsia" w:ascii="宋体" w:hAnsi="宋体"/>
                <w:color w:val="auto"/>
                <w:highlight w:val="none"/>
              </w:rPr>
              <w:t>5</w:t>
            </w:r>
          </w:p>
        </w:tc>
        <w:tc>
          <w:tcPr>
            <w:tcW w:w="7087" w:type="dxa"/>
            <w:vAlign w:val="center"/>
          </w:tcPr>
          <w:p w14:paraId="44EBF05E">
            <w:pPr>
              <w:spacing w:line="360" w:lineRule="auto"/>
              <w:contextualSpacing/>
              <w:outlineLvl w:val="9"/>
              <w:rPr>
                <w:rFonts w:ascii="宋体" w:hAnsi="宋体"/>
                <w:color w:val="auto"/>
                <w:highlight w:val="none"/>
              </w:rPr>
            </w:pPr>
            <w:r>
              <w:rPr>
                <w:rFonts w:hint="eastAsia" w:ascii="宋体" w:hAnsi="宋体"/>
                <w:color w:val="auto"/>
                <w:highlight w:val="none"/>
              </w:rPr>
              <w:t>是否响应招标文件要求投标报价</w:t>
            </w:r>
          </w:p>
        </w:tc>
        <w:tc>
          <w:tcPr>
            <w:tcW w:w="845" w:type="dxa"/>
          </w:tcPr>
          <w:p w14:paraId="51C0304C">
            <w:pPr>
              <w:spacing w:line="360" w:lineRule="auto"/>
              <w:contextualSpacing/>
              <w:outlineLvl w:val="9"/>
              <w:rPr>
                <w:rFonts w:ascii="宋体" w:hAnsi="宋体"/>
                <w:color w:val="auto"/>
                <w:highlight w:val="none"/>
              </w:rPr>
            </w:pPr>
          </w:p>
        </w:tc>
        <w:tc>
          <w:tcPr>
            <w:tcW w:w="1106" w:type="dxa"/>
          </w:tcPr>
          <w:p w14:paraId="3175731B">
            <w:pPr>
              <w:spacing w:line="360" w:lineRule="auto"/>
              <w:contextualSpacing/>
              <w:outlineLvl w:val="9"/>
              <w:rPr>
                <w:rFonts w:ascii="宋体" w:hAnsi="宋体"/>
                <w:color w:val="auto"/>
                <w:highlight w:val="none"/>
              </w:rPr>
            </w:pPr>
          </w:p>
        </w:tc>
      </w:tr>
      <w:tr w14:paraId="7D46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534" w:type="dxa"/>
            <w:vAlign w:val="center"/>
          </w:tcPr>
          <w:p w14:paraId="1B98E7E6">
            <w:pPr>
              <w:spacing w:line="360" w:lineRule="auto"/>
              <w:contextualSpacing/>
              <w:outlineLvl w:val="9"/>
              <w:rPr>
                <w:rFonts w:ascii="宋体" w:hAnsi="宋体"/>
                <w:color w:val="auto"/>
                <w:highlight w:val="none"/>
              </w:rPr>
            </w:pPr>
            <w:r>
              <w:rPr>
                <w:rFonts w:hint="eastAsia" w:ascii="宋体" w:hAnsi="宋体"/>
                <w:color w:val="auto"/>
                <w:highlight w:val="none"/>
              </w:rPr>
              <w:t>6</w:t>
            </w:r>
          </w:p>
        </w:tc>
        <w:tc>
          <w:tcPr>
            <w:tcW w:w="7087" w:type="dxa"/>
            <w:vAlign w:val="center"/>
          </w:tcPr>
          <w:p w14:paraId="2D27AAA7">
            <w:pPr>
              <w:spacing w:line="360" w:lineRule="auto"/>
              <w:contextualSpacing/>
              <w:outlineLvl w:val="9"/>
              <w:rPr>
                <w:rFonts w:ascii="宋体" w:hAnsi="宋体"/>
                <w:color w:val="auto"/>
                <w:highlight w:val="none"/>
              </w:rPr>
            </w:pPr>
            <w:r>
              <w:rPr>
                <w:rFonts w:hint="eastAsia" w:ascii="宋体" w:hAnsi="宋体"/>
                <w:color w:val="auto"/>
                <w:highlight w:val="none"/>
              </w:rPr>
              <w:t>是否存在投标人递交两份或多份内容不同的投标文件，或在一份投标文件中对同一招标项目报有两个或多个报价</w:t>
            </w:r>
          </w:p>
        </w:tc>
        <w:tc>
          <w:tcPr>
            <w:tcW w:w="845" w:type="dxa"/>
          </w:tcPr>
          <w:p w14:paraId="00AE3AD5">
            <w:pPr>
              <w:spacing w:line="360" w:lineRule="auto"/>
              <w:contextualSpacing/>
              <w:outlineLvl w:val="9"/>
              <w:rPr>
                <w:rFonts w:ascii="宋体" w:hAnsi="宋体"/>
                <w:color w:val="auto"/>
                <w:highlight w:val="none"/>
              </w:rPr>
            </w:pPr>
          </w:p>
        </w:tc>
        <w:tc>
          <w:tcPr>
            <w:tcW w:w="1106" w:type="dxa"/>
          </w:tcPr>
          <w:p w14:paraId="08E881EF">
            <w:pPr>
              <w:spacing w:line="360" w:lineRule="auto"/>
              <w:contextualSpacing/>
              <w:outlineLvl w:val="9"/>
              <w:rPr>
                <w:rFonts w:ascii="宋体" w:hAnsi="宋体"/>
                <w:color w:val="auto"/>
                <w:highlight w:val="none"/>
              </w:rPr>
            </w:pPr>
          </w:p>
        </w:tc>
      </w:tr>
      <w:tr w14:paraId="07AD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534" w:type="dxa"/>
            <w:vAlign w:val="center"/>
          </w:tcPr>
          <w:p w14:paraId="3675F0BA">
            <w:pPr>
              <w:spacing w:line="360" w:lineRule="auto"/>
              <w:contextualSpacing/>
              <w:outlineLvl w:val="9"/>
              <w:rPr>
                <w:rFonts w:ascii="宋体" w:hAnsi="宋体"/>
                <w:color w:val="auto"/>
                <w:highlight w:val="none"/>
              </w:rPr>
            </w:pPr>
            <w:r>
              <w:rPr>
                <w:rFonts w:hint="eastAsia" w:ascii="宋体" w:hAnsi="宋体"/>
                <w:color w:val="auto"/>
                <w:highlight w:val="none"/>
              </w:rPr>
              <w:t>7</w:t>
            </w:r>
          </w:p>
        </w:tc>
        <w:tc>
          <w:tcPr>
            <w:tcW w:w="7087" w:type="dxa"/>
            <w:vAlign w:val="center"/>
          </w:tcPr>
          <w:p w14:paraId="4A5D57A9">
            <w:pPr>
              <w:spacing w:line="360" w:lineRule="auto"/>
              <w:contextualSpacing/>
              <w:outlineLvl w:val="9"/>
              <w:rPr>
                <w:rFonts w:ascii="宋体" w:hAnsi="宋体"/>
                <w:color w:val="auto"/>
                <w:highlight w:val="none"/>
              </w:rPr>
            </w:pPr>
            <w:r>
              <w:rPr>
                <w:rFonts w:hint="eastAsia" w:ascii="宋体" w:hAnsi="宋体"/>
                <w:color w:val="auto"/>
                <w:highlight w:val="none"/>
              </w:rPr>
              <w:t>是否存在以他人名义投标、串通投标、欺诈、威胁、以行贿手段或其他弄虚作假方式谋取中标、采取可能影响评标公正性的不正当手段</w:t>
            </w:r>
          </w:p>
        </w:tc>
        <w:tc>
          <w:tcPr>
            <w:tcW w:w="845" w:type="dxa"/>
          </w:tcPr>
          <w:p w14:paraId="5FDA823C">
            <w:pPr>
              <w:spacing w:line="360" w:lineRule="auto"/>
              <w:contextualSpacing/>
              <w:outlineLvl w:val="9"/>
              <w:rPr>
                <w:rFonts w:ascii="宋体" w:hAnsi="宋体"/>
                <w:color w:val="auto"/>
                <w:highlight w:val="none"/>
              </w:rPr>
            </w:pPr>
          </w:p>
        </w:tc>
        <w:tc>
          <w:tcPr>
            <w:tcW w:w="1106" w:type="dxa"/>
          </w:tcPr>
          <w:p w14:paraId="23EB03D6">
            <w:pPr>
              <w:spacing w:line="360" w:lineRule="auto"/>
              <w:contextualSpacing/>
              <w:outlineLvl w:val="9"/>
              <w:rPr>
                <w:rFonts w:ascii="宋体" w:hAnsi="宋体"/>
                <w:color w:val="auto"/>
                <w:highlight w:val="none"/>
              </w:rPr>
            </w:pPr>
          </w:p>
        </w:tc>
      </w:tr>
      <w:tr w14:paraId="77CD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14:paraId="4B4A188C">
            <w:pPr>
              <w:spacing w:line="360" w:lineRule="auto"/>
              <w:contextualSpacing/>
              <w:outlineLvl w:val="9"/>
              <w:rPr>
                <w:rFonts w:ascii="宋体" w:hAnsi="宋体"/>
                <w:color w:val="auto"/>
                <w:highlight w:val="none"/>
              </w:rPr>
            </w:pPr>
            <w:r>
              <w:rPr>
                <w:rFonts w:hint="eastAsia" w:ascii="宋体" w:hAnsi="宋体"/>
                <w:color w:val="auto"/>
                <w:highlight w:val="none"/>
              </w:rPr>
              <w:t>8</w:t>
            </w:r>
          </w:p>
        </w:tc>
        <w:tc>
          <w:tcPr>
            <w:tcW w:w="7087" w:type="dxa"/>
            <w:vAlign w:val="center"/>
          </w:tcPr>
          <w:p w14:paraId="396F6598">
            <w:pPr>
              <w:spacing w:line="360" w:lineRule="auto"/>
              <w:contextualSpacing/>
              <w:outlineLvl w:val="9"/>
              <w:rPr>
                <w:rFonts w:ascii="宋体" w:hAnsi="宋体"/>
                <w:color w:val="auto"/>
                <w:highlight w:val="none"/>
              </w:rPr>
            </w:pPr>
            <w:r>
              <w:rPr>
                <w:rFonts w:hint="eastAsia" w:ascii="宋体" w:hAnsi="宋体"/>
                <w:color w:val="auto"/>
                <w:highlight w:val="none"/>
              </w:rPr>
              <w:t>是否存在投标行为违反招标投标法以及相关法律法规和招标文件规定</w:t>
            </w:r>
          </w:p>
        </w:tc>
        <w:tc>
          <w:tcPr>
            <w:tcW w:w="845" w:type="dxa"/>
          </w:tcPr>
          <w:p w14:paraId="1EFAF4C4">
            <w:pPr>
              <w:spacing w:line="360" w:lineRule="auto"/>
              <w:contextualSpacing/>
              <w:outlineLvl w:val="9"/>
              <w:rPr>
                <w:rFonts w:ascii="宋体" w:hAnsi="宋体"/>
                <w:color w:val="auto"/>
                <w:highlight w:val="none"/>
              </w:rPr>
            </w:pPr>
          </w:p>
        </w:tc>
        <w:tc>
          <w:tcPr>
            <w:tcW w:w="1106" w:type="dxa"/>
          </w:tcPr>
          <w:p w14:paraId="04AF1CF3">
            <w:pPr>
              <w:spacing w:line="360" w:lineRule="auto"/>
              <w:contextualSpacing/>
              <w:outlineLvl w:val="9"/>
              <w:rPr>
                <w:rFonts w:ascii="宋体" w:hAnsi="宋体"/>
                <w:color w:val="auto"/>
                <w:highlight w:val="none"/>
              </w:rPr>
            </w:pPr>
          </w:p>
        </w:tc>
      </w:tr>
      <w:tr w14:paraId="7E65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jc w:val="center"/>
        </w:trPr>
        <w:tc>
          <w:tcPr>
            <w:tcW w:w="534" w:type="dxa"/>
            <w:vAlign w:val="center"/>
          </w:tcPr>
          <w:p w14:paraId="14D50B27">
            <w:pPr>
              <w:spacing w:line="360" w:lineRule="auto"/>
              <w:contextualSpacing/>
              <w:outlineLvl w:val="9"/>
              <w:rPr>
                <w:rFonts w:ascii="宋体" w:hAnsi="宋体"/>
                <w:color w:val="auto"/>
                <w:highlight w:val="none"/>
              </w:rPr>
            </w:pPr>
            <w:r>
              <w:rPr>
                <w:rFonts w:hint="eastAsia" w:ascii="宋体" w:hAnsi="宋体"/>
                <w:color w:val="auto"/>
                <w:highlight w:val="none"/>
              </w:rPr>
              <w:t>9</w:t>
            </w:r>
          </w:p>
        </w:tc>
        <w:tc>
          <w:tcPr>
            <w:tcW w:w="7087" w:type="dxa"/>
            <w:vAlign w:val="center"/>
          </w:tcPr>
          <w:p w14:paraId="04E340CD">
            <w:pPr>
              <w:spacing w:line="360" w:lineRule="auto"/>
              <w:contextualSpacing/>
              <w:outlineLvl w:val="9"/>
              <w:rPr>
                <w:rFonts w:ascii="宋体" w:hAnsi="宋体"/>
                <w:color w:val="auto"/>
                <w:highlight w:val="none"/>
              </w:rPr>
            </w:pPr>
            <w:r>
              <w:rPr>
                <w:rFonts w:hint="eastAsia" w:ascii="宋体" w:hAnsi="宋体"/>
                <w:color w:val="auto"/>
                <w:highlight w:val="none"/>
              </w:rPr>
              <w:t>是否存在投标人企业名称不同但法定代表人为同一个自然人的两个或者两个以上的投标人参加同一项目的投标</w:t>
            </w:r>
          </w:p>
        </w:tc>
        <w:tc>
          <w:tcPr>
            <w:tcW w:w="845" w:type="dxa"/>
          </w:tcPr>
          <w:p w14:paraId="186D0179">
            <w:pPr>
              <w:spacing w:line="360" w:lineRule="auto"/>
              <w:contextualSpacing/>
              <w:outlineLvl w:val="9"/>
              <w:rPr>
                <w:rFonts w:ascii="宋体" w:hAnsi="宋体"/>
                <w:color w:val="auto"/>
                <w:highlight w:val="none"/>
              </w:rPr>
            </w:pPr>
          </w:p>
        </w:tc>
        <w:tc>
          <w:tcPr>
            <w:tcW w:w="1106" w:type="dxa"/>
          </w:tcPr>
          <w:p w14:paraId="680743E8">
            <w:pPr>
              <w:spacing w:line="360" w:lineRule="auto"/>
              <w:contextualSpacing/>
              <w:outlineLvl w:val="9"/>
              <w:rPr>
                <w:rFonts w:ascii="宋体" w:hAnsi="宋体"/>
                <w:color w:val="auto"/>
                <w:highlight w:val="none"/>
              </w:rPr>
            </w:pPr>
          </w:p>
        </w:tc>
      </w:tr>
      <w:tr w14:paraId="7F07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21" w:type="dxa"/>
            <w:gridSpan w:val="2"/>
            <w:vAlign w:val="center"/>
          </w:tcPr>
          <w:p w14:paraId="5FD191FD">
            <w:pPr>
              <w:spacing w:line="360" w:lineRule="auto"/>
              <w:contextualSpacing/>
              <w:outlineLvl w:val="9"/>
              <w:rPr>
                <w:rFonts w:ascii="宋体" w:hAnsi="宋体"/>
                <w:color w:val="auto"/>
                <w:highlight w:val="none"/>
              </w:rPr>
            </w:pPr>
            <w:r>
              <w:rPr>
                <w:rFonts w:hint="eastAsia" w:ascii="宋体" w:hAnsi="宋体"/>
                <w:color w:val="auto"/>
                <w:highlight w:val="none"/>
              </w:rPr>
              <w:t>初步评审最终结论（合格/不合格）</w:t>
            </w:r>
          </w:p>
        </w:tc>
        <w:tc>
          <w:tcPr>
            <w:tcW w:w="845" w:type="dxa"/>
          </w:tcPr>
          <w:p w14:paraId="13EAD439">
            <w:pPr>
              <w:spacing w:line="360" w:lineRule="auto"/>
              <w:contextualSpacing/>
              <w:outlineLvl w:val="9"/>
              <w:rPr>
                <w:rFonts w:ascii="宋体" w:hAnsi="宋体"/>
                <w:color w:val="auto"/>
                <w:highlight w:val="none"/>
              </w:rPr>
            </w:pPr>
          </w:p>
        </w:tc>
        <w:tc>
          <w:tcPr>
            <w:tcW w:w="1106" w:type="dxa"/>
          </w:tcPr>
          <w:p w14:paraId="68EF9BC6">
            <w:pPr>
              <w:spacing w:line="360" w:lineRule="auto"/>
              <w:contextualSpacing/>
              <w:outlineLvl w:val="9"/>
              <w:rPr>
                <w:rFonts w:ascii="宋体" w:hAnsi="宋体"/>
                <w:color w:val="auto"/>
                <w:highlight w:val="none"/>
              </w:rPr>
            </w:pPr>
          </w:p>
        </w:tc>
      </w:tr>
    </w:tbl>
    <w:p w14:paraId="7C39766A">
      <w:pPr>
        <w:pStyle w:val="5"/>
        <w:spacing w:before="120" w:line="360" w:lineRule="auto"/>
        <w:contextualSpacing/>
        <w:outlineLvl w:val="9"/>
        <w:rPr>
          <w:rFonts w:hAnsi="宋体"/>
          <w:b/>
          <w:color w:val="auto"/>
          <w:highlight w:val="none"/>
        </w:rPr>
      </w:pPr>
      <w:r>
        <w:rPr>
          <w:rFonts w:hint="eastAsia" w:hAnsi="宋体"/>
          <w:b/>
          <w:color w:val="auto"/>
          <w:highlight w:val="none"/>
        </w:rPr>
        <w:t>注：</w:t>
      </w:r>
    </w:p>
    <w:p w14:paraId="59535D41">
      <w:pPr>
        <w:pStyle w:val="5"/>
        <w:spacing w:before="120" w:line="360" w:lineRule="auto"/>
        <w:contextualSpacing/>
        <w:outlineLvl w:val="9"/>
        <w:rPr>
          <w:rFonts w:hAnsi="宋体"/>
          <w:b/>
          <w:color w:val="auto"/>
          <w:highlight w:val="none"/>
        </w:rPr>
      </w:pPr>
      <w:r>
        <w:rPr>
          <w:rFonts w:hint="eastAsia" w:hAnsi="宋体"/>
          <w:b/>
          <w:color w:val="auto"/>
          <w:highlight w:val="none"/>
        </w:rPr>
        <w:t>1、投标人有一项不满足评审条件的，视为未通过评审，将不纳入中标</w:t>
      </w:r>
    </w:p>
    <w:p w14:paraId="552A8BF5">
      <w:pPr>
        <w:pStyle w:val="5"/>
        <w:spacing w:before="120" w:line="360" w:lineRule="auto"/>
        <w:contextualSpacing/>
        <w:outlineLvl w:val="9"/>
        <w:rPr>
          <w:rFonts w:hAnsi="宋体"/>
          <w:b/>
          <w:color w:val="auto"/>
          <w:highlight w:val="none"/>
        </w:rPr>
      </w:pPr>
      <w:r>
        <w:rPr>
          <w:rFonts w:hint="eastAsia" w:hAnsi="宋体"/>
          <w:b/>
          <w:color w:val="auto"/>
          <w:highlight w:val="none"/>
        </w:rPr>
        <w:t>2、本表由</w:t>
      </w:r>
      <w:r>
        <w:rPr>
          <w:rFonts w:hint="eastAsia" w:hAnsi="宋体"/>
          <w:b/>
          <w:color w:val="auto"/>
          <w:highlight w:val="none"/>
          <w:lang w:val="en-US" w:eastAsia="zh-CN"/>
        </w:rPr>
        <w:t>招标人</w:t>
      </w:r>
      <w:r>
        <w:rPr>
          <w:rFonts w:hint="eastAsia" w:hAnsi="宋体"/>
          <w:b/>
          <w:color w:val="auto"/>
          <w:highlight w:val="none"/>
        </w:rPr>
        <w:t>给出结论。</w:t>
      </w:r>
    </w:p>
    <w:p w14:paraId="1AF2A253">
      <w:pPr>
        <w:spacing w:line="360" w:lineRule="auto"/>
        <w:ind w:firstLine="315" w:firstLineChars="150"/>
        <w:contextualSpacing/>
        <w:outlineLvl w:val="9"/>
        <w:rPr>
          <w:rFonts w:ascii="宋体" w:hAnsi="宋体"/>
          <w:color w:val="auto"/>
          <w:highlight w:val="none"/>
        </w:rPr>
      </w:pPr>
      <w:r>
        <w:rPr>
          <w:rFonts w:hint="eastAsia" w:ascii="宋体" w:hAnsi="宋体"/>
          <w:color w:val="auto"/>
          <w:highlight w:val="none"/>
          <w:lang w:val="en-US" w:eastAsia="zh-CN"/>
        </w:rPr>
        <w:t>招标人</w:t>
      </w:r>
      <w:r>
        <w:rPr>
          <w:rFonts w:hint="eastAsia" w:ascii="宋体" w:hAnsi="宋体"/>
          <w:color w:val="auto"/>
          <w:highlight w:val="none"/>
        </w:rPr>
        <w:t xml:space="preserve">签名：                                                        </w:t>
      </w:r>
    </w:p>
    <w:p w14:paraId="4F89912B">
      <w:pPr>
        <w:spacing w:line="360" w:lineRule="auto"/>
        <w:contextualSpacing/>
        <w:outlineLvl w:val="9"/>
        <w:rPr>
          <w:rFonts w:ascii="宋体" w:hAnsi="宋体"/>
          <w:color w:val="auto"/>
          <w:highlight w:val="none"/>
        </w:rPr>
      </w:pPr>
      <w:r>
        <w:rPr>
          <w:rFonts w:hint="eastAsia" w:ascii="宋体" w:hAnsi="宋体"/>
          <w:color w:val="auto"/>
          <w:highlight w:val="none"/>
        </w:rPr>
        <w:t xml:space="preserve">         </w:t>
      </w:r>
    </w:p>
    <w:p w14:paraId="4BD803B7">
      <w:pPr>
        <w:spacing w:line="360" w:lineRule="auto"/>
        <w:contextualSpacing/>
        <w:outlineLvl w:val="9"/>
        <w:rPr>
          <w:rFonts w:ascii="宋体" w:hAnsi="宋体"/>
          <w:color w:val="auto"/>
          <w:highlight w:val="none"/>
        </w:rPr>
      </w:pPr>
      <w:r>
        <w:rPr>
          <w:rFonts w:hint="eastAsia" w:ascii="宋体" w:hAnsi="宋体"/>
          <w:color w:val="auto"/>
          <w:highlight w:val="none"/>
        </w:rPr>
        <w:t xml:space="preserve">     </w:t>
      </w:r>
    </w:p>
    <w:p w14:paraId="530DDC45">
      <w:pPr>
        <w:spacing w:line="360" w:lineRule="auto"/>
        <w:ind w:firstLine="315" w:firstLineChars="150"/>
        <w:contextualSpacing/>
        <w:jc w:val="right"/>
        <w:outlineLvl w:val="9"/>
        <w:rPr>
          <w:rFonts w:ascii="宋体" w:hAnsi="宋体" w:eastAsia="宋体"/>
          <w:bCs/>
          <w:color w:val="auto"/>
          <w:sz w:val="36"/>
          <w:szCs w:val="36"/>
          <w:highlight w:val="none"/>
        </w:rPr>
      </w:pPr>
      <w:r>
        <w:rPr>
          <w:rFonts w:hint="eastAsia" w:ascii="宋体" w:hAnsi="宋体"/>
          <w:color w:val="auto"/>
          <w:highlight w:val="none"/>
        </w:rPr>
        <w:t xml:space="preserve">                    日期：      年    月    日</w:t>
      </w:r>
    </w:p>
    <w:p w14:paraId="2099C27B">
      <w:pPr>
        <w:spacing w:after="120" w:line="360" w:lineRule="auto"/>
        <w:contextualSpacing/>
        <w:jc w:val="center"/>
        <w:outlineLvl w:val="0"/>
        <w:rPr>
          <w:rFonts w:hint="eastAsia" w:ascii="宋体" w:hAnsi="宋体" w:eastAsia="宋体"/>
          <w:b/>
          <w:bCs w:val="0"/>
          <w:color w:val="auto"/>
          <w:sz w:val="36"/>
          <w:szCs w:val="36"/>
          <w:highlight w:val="none"/>
        </w:rPr>
      </w:pPr>
      <w:bookmarkStart w:id="34" w:name="_Toc23696"/>
      <w:bookmarkStart w:id="35" w:name="_Toc32259"/>
      <w:bookmarkStart w:id="36" w:name="_Toc5305"/>
      <w:bookmarkStart w:id="37" w:name="_Toc23741"/>
      <w:bookmarkStart w:id="38" w:name="_Toc7020"/>
      <w:r>
        <w:rPr>
          <w:rFonts w:hint="eastAsia" w:ascii="宋体" w:hAnsi="宋体" w:eastAsia="宋体"/>
          <w:b/>
          <w:bCs w:val="0"/>
          <w:color w:val="auto"/>
          <w:sz w:val="36"/>
          <w:szCs w:val="36"/>
          <w:highlight w:val="none"/>
        </w:rPr>
        <w:t>第</w:t>
      </w:r>
      <w:r>
        <w:rPr>
          <w:rFonts w:hint="eastAsia" w:ascii="宋体" w:hAnsi="宋体" w:eastAsia="宋体"/>
          <w:b/>
          <w:bCs w:val="0"/>
          <w:color w:val="auto"/>
          <w:sz w:val="36"/>
          <w:szCs w:val="36"/>
          <w:highlight w:val="none"/>
          <w:lang w:val="en-US" w:eastAsia="zh-CN"/>
        </w:rPr>
        <w:t>四</w:t>
      </w:r>
      <w:r>
        <w:rPr>
          <w:rFonts w:hint="eastAsia" w:ascii="宋体" w:hAnsi="宋体" w:eastAsia="宋体"/>
          <w:b/>
          <w:bCs w:val="0"/>
          <w:color w:val="auto"/>
          <w:sz w:val="36"/>
          <w:szCs w:val="36"/>
          <w:highlight w:val="none"/>
        </w:rPr>
        <w:t>章</w:t>
      </w:r>
      <w:bookmarkEnd w:id="34"/>
      <w:bookmarkEnd w:id="35"/>
      <w:r>
        <w:rPr>
          <w:rFonts w:hint="eastAsia" w:ascii="宋体" w:hAnsi="宋体" w:eastAsia="宋体"/>
          <w:b/>
          <w:bCs w:val="0"/>
          <w:color w:val="auto"/>
          <w:sz w:val="36"/>
          <w:szCs w:val="36"/>
          <w:highlight w:val="none"/>
          <w:lang w:val="en-US" w:eastAsia="zh-CN"/>
        </w:rPr>
        <w:t xml:space="preserve"> </w:t>
      </w:r>
      <w:r>
        <w:rPr>
          <w:rFonts w:hint="eastAsia" w:ascii="宋体" w:hAnsi="宋体" w:eastAsia="宋体"/>
          <w:b/>
          <w:bCs w:val="0"/>
          <w:color w:val="auto"/>
          <w:sz w:val="36"/>
          <w:szCs w:val="36"/>
          <w:highlight w:val="none"/>
        </w:rPr>
        <w:t>投标文件格式</w:t>
      </w:r>
      <w:bookmarkEnd w:id="36"/>
      <w:bookmarkEnd w:id="37"/>
      <w:bookmarkEnd w:id="38"/>
    </w:p>
    <w:p w14:paraId="08B07198">
      <w:pPr>
        <w:outlineLvl w:val="9"/>
        <w:rPr>
          <w:rFonts w:hint="eastAsia" w:ascii="宋体" w:hAnsi="宋体" w:eastAsia="宋体"/>
          <w:b/>
          <w:bCs w:val="0"/>
          <w:color w:val="auto"/>
          <w:sz w:val="36"/>
          <w:szCs w:val="36"/>
          <w:highlight w:val="none"/>
        </w:rPr>
      </w:pPr>
      <w:r>
        <w:rPr>
          <w:rFonts w:hint="eastAsia" w:ascii="宋体" w:hAnsi="宋体" w:eastAsia="宋体"/>
          <w:b/>
          <w:bCs w:val="0"/>
          <w:color w:val="auto"/>
          <w:sz w:val="36"/>
          <w:szCs w:val="36"/>
          <w:highlight w:val="none"/>
        </w:rPr>
        <w:br w:type="page"/>
      </w:r>
    </w:p>
    <w:p w14:paraId="0D94272D">
      <w:pPr>
        <w:pStyle w:val="2"/>
        <w:outlineLvl w:val="9"/>
        <w:rPr>
          <w:highlight w:val="none"/>
        </w:rPr>
      </w:pPr>
    </w:p>
    <w:p w14:paraId="24D8AC2A">
      <w:pPr>
        <w:outlineLvl w:val="9"/>
        <w:rPr>
          <w:rFonts w:hint="eastAsia" w:ascii="宋体" w:hAnsi="宋体"/>
          <w:color w:val="auto"/>
          <w:sz w:val="20"/>
          <w:szCs w:val="20"/>
          <w:highlight w:val="none"/>
        </w:rPr>
      </w:pPr>
    </w:p>
    <w:p w14:paraId="43FD1C62">
      <w:pPr>
        <w:spacing w:line="360" w:lineRule="auto"/>
        <w:contextualSpacing/>
        <w:jc w:val="right"/>
        <w:outlineLvl w:val="9"/>
        <w:rPr>
          <w:rFonts w:ascii="宋体" w:hAnsi="宋体"/>
          <w:color w:val="auto"/>
          <w:sz w:val="20"/>
          <w:szCs w:val="20"/>
          <w:highlight w:val="none"/>
        </w:rPr>
      </w:pPr>
      <w:r>
        <w:rPr>
          <w:rFonts w:hint="eastAsia" w:ascii="宋体" w:hAnsi="宋体"/>
          <w:color w:val="auto"/>
          <w:sz w:val="20"/>
          <w:szCs w:val="20"/>
          <w:highlight w:val="none"/>
        </w:rPr>
        <w:t>（正本）</w:t>
      </w:r>
    </w:p>
    <w:p w14:paraId="4E937389">
      <w:pPr>
        <w:spacing w:line="360" w:lineRule="auto"/>
        <w:contextualSpacing/>
        <w:outlineLvl w:val="9"/>
        <w:rPr>
          <w:rFonts w:ascii="宋体" w:hAnsi="宋体"/>
          <w:color w:val="auto"/>
          <w:sz w:val="20"/>
          <w:szCs w:val="20"/>
          <w:highlight w:val="none"/>
        </w:rPr>
      </w:pPr>
    </w:p>
    <w:p w14:paraId="73AB01E1">
      <w:pPr>
        <w:spacing w:line="360" w:lineRule="auto"/>
        <w:ind w:firstLine="1687" w:firstLineChars="600"/>
        <w:contextualSpacing/>
        <w:outlineLvl w:val="9"/>
        <w:rPr>
          <w:rFonts w:ascii="宋体" w:hAnsi="宋体"/>
          <w:b/>
          <w:color w:val="auto"/>
          <w:sz w:val="28"/>
          <w:szCs w:val="28"/>
          <w:highlight w:val="none"/>
        </w:rPr>
      </w:pP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（项目名称）      </w:t>
      </w:r>
      <w:r>
        <w:rPr>
          <w:rFonts w:hint="eastAsia" w:ascii="宋体" w:hAnsi="宋体"/>
          <w:b/>
          <w:color w:val="auto"/>
          <w:sz w:val="28"/>
          <w:szCs w:val="28"/>
          <w:highlight w:val="none"/>
          <w:u w:val="single"/>
        </w:rPr>
        <w:t xml:space="preserve">      </w:t>
      </w:r>
    </w:p>
    <w:p w14:paraId="07A71FF5">
      <w:pPr>
        <w:spacing w:line="360" w:lineRule="auto"/>
        <w:contextualSpacing/>
        <w:outlineLvl w:val="9"/>
        <w:rPr>
          <w:rFonts w:ascii="宋体" w:hAnsi="宋体"/>
          <w:b/>
          <w:color w:val="auto"/>
          <w:sz w:val="20"/>
          <w:szCs w:val="20"/>
          <w:highlight w:val="none"/>
        </w:rPr>
      </w:pPr>
    </w:p>
    <w:p w14:paraId="479D31CA">
      <w:pPr>
        <w:spacing w:line="360" w:lineRule="auto"/>
        <w:contextualSpacing/>
        <w:outlineLvl w:val="9"/>
        <w:rPr>
          <w:rFonts w:ascii="宋体" w:hAnsi="宋体"/>
          <w:b/>
          <w:color w:val="auto"/>
          <w:sz w:val="20"/>
          <w:szCs w:val="20"/>
          <w:highlight w:val="none"/>
        </w:rPr>
      </w:pPr>
    </w:p>
    <w:p w14:paraId="1662521A">
      <w:pPr>
        <w:spacing w:line="360" w:lineRule="auto"/>
        <w:contextualSpacing/>
        <w:outlineLvl w:val="9"/>
        <w:rPr>
          <w:rFonts w:ascii="宋体" w:hAnsi="宋体"/>
          <w:b/>
          <w:color w:val="auto"/>
          <w:sz w:val="20"/>
          <w:szCs w:val="20"/>
          <w:highlight w:val="none"/>
        </w:rPr>
      </w:pPr>
    </w:p>
    <w:p w14:paraId="360DD83F">
      <w:pPr>
        <w:spacing w:line="360" w:lineRule="auto"/>
        <w:contextualSpacing/>
        <w:outlineLvl w:val="9"/>
        <w:rPr>
          <w:rFonts w:ascii="宋体" w:hAnsi="宋体"/>
          <w:b/>
          <w:color w:val="auto"/>
          <w:sz w:val="20"/>
          <w:szCs w:val="20"/>
          <w:highlight w:val="none"/>
        </w:rPr>
      </w:pPr>
    </w:p>
    <w:p w14:paraId="2C009F6C">
      <w:pPr>
        <w:spacing w:line="360" w:lineRule="auto"/>
        <w:contextualSpacing/>
        <w:outlineLvl w:val="9"/>
        <w:rPr>
          <w:rFonts w:ascii="宋体" w:hAnsi="宋体"/>
          <w:b/>
          <w:color w:val="auto"/>
          <w:sz w:val="20"/>
          <w:szCs w:val="20"/>
          <w:highlight w:val="none"/>
        </w:rPr>
      </w:pPr>
    </w:p>
    <w:p w14:paraId="3301C738">
      <w:pPr>
        <w:spacing w:line="360" w:lineRule="auto"/>
        <w:contextualSpacing/>
        <w:jc w:val="center"/>
        <w:outlineLvl w:val="9"/>
        <w:rPr>
          <w:rFonts w:ascii="宋体" w:hAnsi="宋体"/>
          <w:b/>
          <w:color w:val="auto"/>
          <w:sz w:val="52"/>
          <w:szCs w:val="52"/>
          <w:highlight w:val="none"/>
        </w:rPr>
      </w:pPr>
      <w:r>
        <w:rPr>
          <w:rFonts w:ascii="宋体" w:hAnsi="宋体"/>
          <w:b/>
          <w:color w:val="auto"/>
          <w:sz w:val="52"/>
          <w:szCs w:val="52"/>
          <w:highlight w:val="none"/>
        </w:rPr>
        <w:t>投  标  文  件</w:t>
      </w:r>
      <w:r>
        <w:rPr>
          <w:rFonts w:hint="eastAsia" w:ascii="宋体" w:hAnsi="宋体"/>
          <w:b/>
          <w:color w:val="auto"/>
          <w:sz w:val="52"/>
          <w:szCs w:val="52"/>
          <w:highlight w:val="none"/>
        </w:rPr>
        <w:t xml:space="preserve"> </w:t>
      </w:r>
    </w:p>
    <w:p w14:paraId="4677BBD0">
      <w:pPr>
        <w:spacing w:line="360" w:lineRule="auto"/>
        <w:contextualSpacing/>
        <w:jc w:val="center"/>
        <w:outlineLvl w:val="9"/>
        <w:rPr>
          <w:rFonts w:ascii="宋体" w:hAnsi="宋体"/>
          <w:b/>
          <w:color w:val="auto"/>
          <w:sz w:val="28"/>
          <w:szCs w:val="28"/>
          <w:highlight w:val="none"/>
        </w:rPr>
      </w:pPr>
    </w:p>
    <w:p w14:paraId="4BFBFC14">
      <w:pPr>
        <w:spacing w:line="360" w:lineRule="auto"/>
        <w:contextualSpacing/>
        <w:jc w:val="center"/>
        <w:outlineLvl w:val="9"/>
        <w:rPr>
          <w:rFonts w:ascii="宋体" w:hAnsi="宋体"/>
          <w:b/>
          <w:color w:val="auto"/>
          <w:sz w:val="28"/>
          <w:szCs w:val="28"/>
          <w:highlight w:val="none"/>
        </w:rPr>
      </w:pPr>
    </w:p>
    <w:p w14:paraId="49E95B2F">
      <w:pPr>
        <w:spacing w:line="360" w:lineRule="auto"/>
        <w:ind w:firstLine="2783" w:firstLineChars="990"/>
        <w:contextualSpacing/>
        <w:outlineLvl w:val="9"/>
        <w:rPr>
          <w:rFonts w:hint="eastAsia" w:ascii="宋体" w:hAnsi="宋体"/>
          <w:b/>
          <w:color w:val="auto"/>
          <w:sz w:val="28"/>
          <w:szCs w:val="28"/>
          <w:highlight w:val="none"/>
          <w:u w:val="single"/>
        </w:rPr>
      </w:pPr>
      <w:r>
        <w:rPr>
          <w:rFonts w:hint="eastAsia" w:ascii="宋体" w:hAnsi="宋体"/>
          <w:b/>
          <w:color w:val="auto"/>
          <w:sz w:val="28"/>
          <w:szCs w:val="28"/>
          <w:highlight w:val="none"/>
        </w:rPr>
        <w:t>招标项目编号：</w:t>
      </w:r>
      <w:r>
        <w:rPr>
          <w:rFonts w:hint="eastAsia" w:ascii="宋体" w:hAnsi="宋体"/>
          <w:b/>
          <w:color w:val="auto"/>
          <w:sz w:val="28"/>
          <w:szCs w:val="28"/>
          <w:highlight w:val="none"/>
          <w:u w:val="single"/>
        </w:rPr>
        <w:t xml:space="preserve">           </w:t>
      </w:r>
    </w:p>
    <w:p w14:paraId="797822F7">
      <w:pPr>
        <w:pStyle w:val="2"/>
        <w:jc w:val="center"/>
        <w:outlineLvl w:val="9"/>
        <w:rPr>
          <w:rFonts w:hint="eastAsia" w:ascii="宋体" w:hAnsi="宋体" w:cstheme="minorBidi"/>
          <w:b/>
          <w:color w:val="auto"/>
          <w:kern w:val="2"/>
          <w:sz w:val="28"/>
          <w:szCs w:val="28"/>
          <w:highlight w:val="none"/>
          <w:lang w:val="en-US" w:eastAsia="zh-CN" w:bidi="ar-SA"/>
        </w:rPr>
      </w:pPr>
    </w:p>
    <w:p w14:paraId="678BE4D4">
      <w:pPr>
        <w:spacing w:line="360" w:lineRule="auto"/>
        <w:contextualSpacing/>
        <w:outlineLvl w:val="9"/>
        <w:rPr>
          <w:rFonts w:ascii="宋体" w:hAnsi="宋体"/>
          <w:color w:val="auto"/>
          <w:sz w:val="28"/>
          <w:szCs w:val="28"/>
          <w:highlight w:val="none"/>
        </w:rPr>
      </w:pPr>
    </w:p>
    <w:p w14:paraId="66CD0FD1">
      <w:pPr>
        <w:spacing w:line="360" w:lineRule="auto"/>
        <w:contextualSpacing/>
        <w:outlineLvl w:val="9"/>
        <w:rPr>
          <w:rFonts w:ascii="宋体" w:hAnsi="宋体"/>
          <w:color w:val="auto"/>
          <w:sz w:val="28"/>
          <w:szCs w:val="28"/>
          <w:highlight w:val="none"/>
        </w:rPr>
      </w:pPr>
    </w:p>
    <w:p w14:paraId="6141EAC6">
      <w:pPr>
        <w:spacing w:line="360" w:lineRule="auto"/>
        <w:contextualSpacing/>
        <w:outlineLvl w:val="9"/>
        <w:rPr>
          <w:rFonts w:ascii="宋体" w:hAnsi="宋体"/>
          <w:color w:val="auto"/>
          <w:sz w:val="28"/>
          <w:szCs w:val="28"/>
          <w:highlight w:val="none"/>
        </w:rPr>
      </w:pPr>
    </w:p>
    <w:p w14:paraId="461238E5">
      <w:pPr>
        <w:spacing w:line="360" w:lineRule="auto"/>
        <w:contextualSpacing/>
        <w:outlineLvl w:val="9"/>
        <w:rPr>
          <w:rFonts w:ascii="宋体" w:hAnsi="宋体"/>
          <w:color w:val="auto"/>
          <w:sz w:val="28"/>
          <w:szCs w:val="28"/>
          <w:highlight w:val="none"/>
        </w:rPr>
      </w:pPr>
    </w:p>
    <w:p w14:paraId="5C93A101">
      <w:pPr>
        <w:spacing w:line="360" w:lineRule="auto"/>
        <w:contextualSpacing/>
        <w:jc w:val="center"/>
        <w:outlineLvl w:val="9"/>
        <w:rPr>
          <w:rFonts w:ascii="宋体" w:hAnsi="宋体"/>
          <w:b/>
          <w:color w:val="auto"/>
          <w:sz w:val="28"/>
          <w:szCs w:val="28"/>
          <w:highlight w:val="none"/>
        </w:rPr>
      </w:pPr>
      <w:r>
        <w:rPr>
          <w:rFonts w:ascii="宋体" w:hAnsi="宋体"/>
          <w:b/>
          <w:color w:val="auto"/>
          <w:sz w:val="28"/>
          <w:szCs w:val="28"/>
          <w:highlight w:val="none"/>
        </w:rPr>
        <w:t>投标人：</w:t>
      </w:r>
      <w:r>
        <w:rPr>
          <w:rFonts w:ascii="宋体" w:hAnsi="宋体"/>
          <w:b/>
          <w:color w:val="auto"/>
          <w:sz w:val="28"/>
          <w:szCs w:val="28"/>
          <w:highlight w:val="none"/>
          <w:u w:val="single"/>
        </w:rPr>
        <w:t xml:space="preserve">                     </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r>
        <w:rPr>
          <w:rFonts w:ascii="宋体" w:hAnsi="宋体"/>
          <w:b/>
          <w:color w:val="auto"/>
          <w:sz w:val="28"/>
          <w:szCs w:val="28"/>
          <w:highlight w:val="none"/>
        </w:rPr>
        <w:t>（盖单位章）</w:t>
      </w:r>
    </w:p>
    <w:p w14:paraId="659497DB">
      <w:pPr>
        <w:spacing w:line="360" w:lineRule="auto"/>
        <w:contextualSpacing/>
        <w:jc w:val="center"/>
        <w:outlineLvl w:val="9"/>
        <w:rPr>
          <w:rFonts w:ascii="宋体" w:hAnsi="宋体"/>
          <w:b/>
          <w:color w:val="auto"/>
          <w:sz w:val="28"/>
          <w:szCs w:val="28"/>
          <w:highlight w:val="none"/>
          <w:u w:val="single"/>
        </w:rPr>
      </w:pPr>
    </w:p>
    <w:p w14:paraId="08466C06">
      <w:pPr>
        <w:spacing w:line="360" w:lineRule="auto"/>
        <w:contextualSpacing/>
        <w:jc w:val="center"/>
        <w:outlineLvl w:val="9"/>
        <w:rPr>
          <w:rFonts w:ascii="宋体" w:hAnsi="宋体"/>
          <w:b/>
          <w:color w:val="auto"/>
          <w:sz w:val="28"/>
          <w:szCs w:val="28"/>
          <w:highlight w:val="none"/>
        </w:rPr>
      </w:pPr>
      <w:r>
        <w:rPr>
          <w:rFonts w:ascii="宋体" w:hAnsi="宋体"/>
          <w:b/>
          <w:color w:val="auto"/>
          <w:sz w:val="28"/>
          <w:szCs w:val="28"/>
          <w:highlight w:val="none"/>
        </w:rPr>
        <w:t>法定代表人或其委托代理人：</w:t>
      </w:r>
      <w:r>
        <w:rPr>
          <w:rFonts w:ascii="宋体" w:hAnsi="宋体"/>
          <w:b/>
          <w:color w:val="auto"/>
          <w:sz w:val="28"/>
          <w:szCs w:val="28"/>
          <w:highlight w:val="none"/>
          <w:u w:val="single"/>
        </w:rPr>
        <w:t xml:space="preserve">              </w:t>
      </w:r>
      <w:r>
        <w:rPr>
          <w:rFonts w:ascii="宋体" w:hAnsi="宋体"/>
          <w:b/>
          <w:color w:val="auto"/>
          <w:sz w:val="28"/>
          <w:szCs w:val="28"/>
          <w:highlight w:val="none"/>
        </w:rPr>
        <w:t>（签字）</w:t>
      </w:r>
    </w:p>
    <w:p w14:paraId="1083798A">
      <w:pPr>
        <w:spacing w:line="360" w:lineRule="auto"/>
        <w:contextualSpacing/>
        <w:jc w:val="center"/>
        <w:outlineLvl w:val="9"/>
        <w:rPr>
          <w:rFonts w:ascii="宋体" w:hAnsi="宋体"/>
          <w:b/>
          <w:color w:val="auto"/>
          <w:sz w:val="28"/>
          <w:szCs w:val="28"/>
          <w:highlight w:val="none"/>
        </w:rPr>
      </w:pPr>
    </w:p>
    <w:p w14:paraId="557244B2">
      <w:pPr>
        <w:spacing w:line="360" w:lineRule="auto"/>
        <w:contextualSpacing/>
        <w:jc w:val="center"/>
        <w:outlineLvl w:val="9"/>
        <w:rPr>
          <w:rFonts w:ascii="宋体" w:hAnsi="宋体"/>
          <w:b/>
          <w:color w:val="auto"/>
          <w:sz w:val="28"/>
          <w:szCs w:val="28"/>
          <w:highlight w:val="none"/>
        </w:rPr>
      </w:pPr>
      <w:r>
        <w:rPr>
          <w:rFonts w:ascii="宋体" w:hAnsi="宋体"/>
          <w:b/>
          <w:color w:val="auto"/>
          <w:sz w:val="28"/>
          <w:szCs w:val="28"/>
          <w:highlight w:val="none"/>
          <w:u w:val="single"/>
        </w:rPr>
        <w:t xml:space="preserve">        </w:t>
      </w:r>
      <w:r>
        <w:rPr>
          <w:rFonts w:ascii="宋体" w:hAnsi="宋体"/>
          <w:b/>
          <w:color w:val="auto"/>
          <w:sz w:val="28"/>
          <w:szCs w:val="28"/>
          <w:highlight w:val="none"/>
        </w:rPr>
        <w:t>年</w:t>
      </w:r>
      <w:r>
        <w:rPr>
          <w:rFonts w:ascii="宋体" w:hAnsi="宋体"/>
          <w:b/>
          <w:color w:val="auto"/>
          <w:sz w:val="28"/>
          <w:szCs w:val="28"/>
          <w:highlight w:val="none"/>
          <w:u w:val="single"/>
        </w:rPr>
        <w:t xml:space="preserve">        </w:t>
      </w:r>
      <w:r>
        <w:rPr>
          <w:rFonts w:ascii="宋体" w:hAnsi="宋体"/>
          <w:b/>
          <w:color w:val="auto"/>
          <w:sz w:val="28"/>
          <w:szCs w:val="28"/>
          <w:highlight w:val="none"/>
        </w:rPr>
        <w:t>月</w:t>
      </w:r>
      <w:r>
        <w:rPr>
          <w:rFonts w:ascii="宋体" w:hAnsi="宋体"/>
          <w:b/>
          <w:color w:val="auto"/>
          <w:sz w:val="28"/>
          <w:szCs w:val="28"/>
          <w:highlight w:val="none"/>
          <w:u w:val="single"/>
        </w:rPr>
        <w:t xml:space="preserve">        </w:t>
      </w:r>
      <w:r>
        <w:rPr>
          <w:rFonts w:ascii="宋体" w:hAnsi="宋体"/>
          <w:b/>
          <w:color w:val="auto"/>
          <w:sz w:val="28"/>
          <w:szCs w:val="28"/>
          <w:highlight w:val="none"/>
        </w:rPr>
        <w:t>日</w:t>
      </w:r>
      <w:bookmarkStart w:id="39" w:name="_Toc152045787"/>
      <w:bookmarkStart w:id="40" w:name="_Toc238797661"/>
      <w:bookmarkStart w:id="41" w:name="_Toc144974856"/>
      <w:bookmarkStart w:id="42" w:name="_Toc238552299"/>
      <w:bookmarkStart w:id="43" w:name="_Toc152042576"/>
      <w:bookmarkStart w:id="44" w:name="_Toc262740152"/>
      <w:bookmarkStart w:id="45" w:name="_Toc285981643"/>
    </w:p>
    <w:p w14:paraId="54E5B100">
      <w:pPr>
        <w:pStyle w:val="15"/>
        <w:outlineLvl w:val="9"/>
        <w:rPr>
          <w:rFonts w:hAnsi="宋体"/>
          <w:color w:val="auto"/>
          <w:highlight w:val="none"/>
        </w:rPr>
      </w:pPr>
    </w:p>
    <w:p w14:paraId="20CEFB20">
      <w:pPr>
        <w:spacing w:line="360" w:lineRule="auto"/>
        <w:contextualSpacing/>
        <w:jc w:val="center"/>
        <w:outlineLvl w:val="1"/>
        <w:rPr>
          <w:rFonts w:ascii="宋体" w:hAnsi="宋体"/>
          <w:b/>
          <w:color w:val="auto"/>
          <w:sz w:val="30"/>
          <w:szCs w:val="30"/>
          <w:highlight w:val="none"/>
        </w:rPr>
      </w:pPr>
      <w:bookmarkStart w:id="46" w:name="_Toc23590"/>
      <w:r>
        <w:rPr>
          <w:rFonts w:hint="eastAsia" w:ascii="宋体" w:hAnsi="宋体"/>
          <w:b/>
          <w:color w:val="auto"/>
          <w:sz w:val="30"/>
          <w:szCs w:val="30"/>
          <w:highlight w:val="none"/>
        </w:rPr>
        <w:t>目  录</w:t>
      </w:r>
      <w:bookmarkEnd w:id="39"/>
      <w:bookmarkEnd w:id="40"/>
      <w:bookmarkEnd w:id="41"/>
      <w:bookmarkEnd w:id="42"/>
      <w:bookmarkEnd w:id="43"/>
      <w:bookmarkEnd w:id="44"/>
      <w:bookmarkEnd w:id="45"/>
      <w:bookmarkEnd w:id="46"/>
    </w:p>
    <w:p w14:paraId="29922B89">
      <w:pPr>
        <w:pStyle w:val="2"/>
        <w:outlineLvl w:val="9"/>
        <w:rPr>
          <w:color w:val="auto"/>
          <w:highlight w:val="none"/>
        </w:rPr>
      </w:pPr>
    </w:p>
    <w:p w14:paraId="2DABE139">
      <w:pPr>
        <w:spacing w:line="360" w:lineRule="auto"/>
        <w:outlineLvl w:val="9"/>
        <w:rPr>
          <w:rFonts w:ascii="Arial" w:hAnsi="Arial"/>
          <w:color w:val="auto"/>
          <w:sz w:val="24"/>
          <w:highlight w:val="none"/>
        </w:rPr>
      </w:pPr>
      <w:bookmarkStart w:id="47" w:name="_Toc262740153"/>
      <w:bookmarkStart w:id="48" w:name="_Toc238797662"/>
      <w:bookmarkStart w:id="49" w:name="_Toc285981644"/>
      <w:bookmarkStart w:id="50" w:name="_Toc152045788"/>
      <w:bookmarkStart w:id="51" w:name="_Toc329757313"/>
      <w:bookmarkStart w:id="52" w:name="_Toc238552300"/>
      <w:bookmarkStart w:id="53" w:name="_Toc144974857"/>
      <w:bookmarkStart w:id="54" w:name="_Toc152042577"/>
      <w:r>
        <w:rPr>
          <w:rFonts w:hint="eastAsia" w:ascii="Arial" w:hAnsi="Arial"/>
          <w:color w:val="auto"/>
          <w:sz w:val="24"/>
          <w:highlight w:val="none"/>
        </w:rPr>
        <w:t>投标</w:t>
      </w:r>
      <w:r>
        <w:rPr>
          <w:rFonts w:ascii="Arial" w:hAnsi="Arial"/>
          <w:color w:val="auto"/>
          <w:sz w:val="24"/>
          <w:highlight w:val="none"/>
        </w:rPr>
        <w:t>文件目录及索引</w:t>
      </w:r>
    </w:p>
    <w:tbl>
      <w:tblPr>
        <w:tblStyle w:val="10"/>
        <w:tblW w:w="90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5"/>
        <w:gridCol w:w="5387"/>
        <w:gridCol w:w="850"/>
        <w:gridCol w:w="2127"/>
      </w:tblGrid>
      <w:tr w14:paraId="4860D4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527CD724">
            <w:pPr>
              <w:outlineLvl w:val="9"/>
              <w:rPr>
                <w:rFonts w:ascii="Arial" w:hAnsi="Arial"/>
                <w:color w:val="auto"/>
                <w:highlight w:val="none"/>
              </w:rPr>
            </w:pPr>
            <w:r>
              <w:rPr>
                <w:rFonts w:ascii="Arial" w:hAnsi="Arial"/>
                <w:color w:val="auto"/>
                <w:highlight w:val="none"/>
              </w:rPr>
              <w:t>序号</w:t>
            </w:r>
          </w:p>
        </w:tc>
        <w:tc>
          <w:tcPr>
            <w:tcW w:w="5387" w:type="dxa"/>
            <w:tcBorders>
              <w:top w:val="single" w:color="auto" w:sz="2" w:space="0"/>
              <w:left w:val="single" w:color="auto" w:sz="2" w:space="0"/>
              <w:bottom w:val="single" w:color="auto" w:sz="2" w:space="0"/>
              <w:right w:val="single" w:color="auto" w:sz="2" w:space="0"/>
            </w:tcBorders>
            <w:vAlign w:val="center"/>
          </w:tcPr>
          <w:p w14:paraId="2D249DFC">
            <w:pPr>
              <w:outlineLvl w:val="9"/>
              <w:rPr>
                <w:rFonts w:ascii="Arial" w:hAnsi="Arial"/>
                <w:color w:val="auto"/>
                <w:highlight w:val="none"/>
              </w:rPr>
            </w:pPr>
            <w:r>
              <w:rPr>
                <w:rFonts w:ascii="Arial" w:hAnsi="Arial"/>
                <w:color w:val="auto"/>
                <w:highlight w:val="none"/>
              </w:rPr>
              <w:t>文件名称</w:t>
            </w:r>
          </w:p>
        </w:tc>
        <w:tc>
          <w:tcPr>
            <w:tcW w:w="850" w:type="dxa"/>
            <w:tcBorders>
              <w:top w:val="single" w:color="auto" w:sz="2" w:space="0"/>
              <w:left w:val="single" w:color="auto" w:sz="2" w:space="0"/>
              <w:bottom w:val="single" w:color="auto" w:sz="2" w:space="0"/>
              <w:right w:val="single" w:color="auto" w:sz="2" w:space="0"/>
            </w:tcBorders>
            <w:vAlign w:val="center"/>
          </w:tcPr>
          <w:p w14:paraId="0A0ACE09">
            <w:pPr>
              <w:outlineLvl w:val="9"/>
              <w:rPr>
                <w:rFonts w:ascii="Arial" w:hAnsi="Arial"/>
                <w:color w:val="auto"/>
                <w:highlight w:val="none"/>
              </w:rPr>
            </w:pPr>
            <w:r>
              <w:rPr>
                <w:rFonts w:ascii="Arial" w:hAnsi="Arial"/>
                <w:color w:val="auto"/>
                <w:highlight w:val="none"/>
              </w:rPr>
              <w:t>页码</w:t>
            </w:r>
          </w:p>
        </w:tc>
        <w:tc>
          <w:tcPr>
            <w:tcW w:w="2127" w:type="dxa"/>
            <w:tcBorders>
              <w:top w:val="single" w:color="auto" w:sz="2" w:space="0"/>
              <w:left w:val="single" w:color="auto" w:sz="2" w:space="0"/>
              <w:bottom w:val="single" w:color="auto" w:sz="2" w:space="0"/>
              <w:right w:val="single" w:color="auto" w:sz="2" w:space="0"/>
            </w:tcBorders>
            <w:vAlign w:val="center"/>
          </w:tcPr>
          <w:p w14:paraId="1AA42261">
            <w:pPr>
              <w:outlineLvl w:val="9"/>
              <w:rPr>
                <w:rFonts w:ascii="Arial" w:hAnsi="Arial"/>
                <w:color w:val="auto"/>
                <w:highlight w:val="none"/>
              </w:rPr>
            </w:pPr>
            <w:r>
              <w:rPr>
                <w:rFonts w:ascii="Arial" w:hAnsi="Arial"/>
                <w:color w:val="auto"/>
                <w:highlight w:val="none"/>
              </w:rPr>
              <w:t>该文件总页数</w:t>
            </w:r>
          </w:p>
        </w:tc>
      </w:tr>
      <w:tr w14:paraId="6DDDC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2A95D89C">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77249FAF">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4A312705">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22CDE6C5">
            <w:pPr>
              <w:spacing w:line="360" w:lineRule="auto"/>
              <w:outlineLvl w:val="9"/>
              <w:rPr>
                <w:rFonts w:ascii="Arial" w:hAnsi="Arial"/>
                <w:color w:val="auto"/>
                <w:highlight w:val="none"/>
              </w:rPr>
            </w:pPr>
          </w:p>
        </w:tc>
      </w:tr>
      <w:tr w14:paraId="1EDFD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2349B6FC">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3455D9C3">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22F87644">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103E14F7">
            <w:pPr>
              <w:spacing w:line="360" w:lineRule="auto"/>
              <w:outlineLvl w:val="9"/>
              <w:rPr>
                <w:rFonts w:ascii="Arial" w:hAnsi="Arial"/>
                <w:color w:val="auto"/>
                <w:highlight w:val="none"/>
              </w:rPr>
            </w:pPr>
          </w:p>
        </w:tc>
      </w:tr>
      <w:tr w14:paraId="4F01D7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4DC80503">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382D974A">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56EACE5C">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288FD95E">
            <w:pPr>
              <w:spacing w:line="360" w:lineRule="auto"/>
              <w:outlineLvl w:val="9"/>
              <w:rPr>
                <w:rFonts w:ascii="Arial" w:hAnsi="Arial"/>
                <w:color w:val="auto"/>
                <w:highlight w:val="none"/>
              </w:rPr>
            </w:pPr>
          </w:p>
        </w:tc>
      </w:tr>
      <w:tr w14:paraId="24B75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353E2843">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6F46D6D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3F4B95C3">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4054242D">
            <w:pPr>
              <w:spacing w:line="360" w:lineRule="auto"/>
              <w:outlineLvl w:val="9"/>
              <w:rPr>
                <w:rFonts w:ascii="Arial" w:hAnsi="Arial"/>
                <w:color w:val="auto"/>
                <w:highlight w:val="none"/>
              </w:rPr>
            </w:pPr>
          </w:p>
        </w:tc>
      </w:tr>
      <w:tr w14:paraId="47A39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65255715">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371784A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028E32DA">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675A6E2F">
            <w:pPr>
              <w:spacing w:line="360" w:lineRule="auto"/>
              <w:outlineLvl w:val="9"/>
              <w:rPr>
                <w:rFonts w:ascii="Arial" w:hAnsi="Arial"/>
                <w:color w:val="auto"/>
                <w:highlight w:val="none"/>
              </w:rPr>
            </w:pPr>
          </w:p>
        </w:tc>
      </w:tr>
      <w:tr w14:paraId="09C58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6F842026">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4692B312">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70C654BB">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562634DE">
            <w:pPr>
              <w:spacing w:line="360" w:lineRule="auto"/>
              <w:outlineLvl w:val="9"/>
              <w:rPr>
                <w:rFonts w:ascii="Arial" w:hAnsi="Arial"/>
                <w:color w:val="auto"/>
                <w:highlight w:val="none"/>
              </w:rPr>
            </w:pPr>
          </w:p>
        </w:tc>
      </w:tr>
      <w:tr w14:paraId="1F59E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568B3EA6">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687E63E2">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661B2C9E">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45A83BD5">
            <w:pPr>
              <w:spacing w:line="360" w:lineRule="auto"/>
              <w:outlineLvl w:val="9"/>
              <w:rPr>
                <w:rFonts w:ascii="Arial" w:hAnsi="Arial"/>
                <w:color w:val="auto"/>
                <w:highlight w:val="none"/>
              </w:rPr>
            </w:pPr>
          </w:p>
        </w:tc>
      </w:tr>
      <w:tr w14:paraId="4D649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25051239">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B59C94D">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4E4A04F7">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49CD5767">
            <w:pPr>
              <w:spacing w:line="360" w:lineRule="auto"/>
              <w:outlineLvl w:val="9"/>
              <w:rPr>
                <w:rFonts w:ascii="Arial" w:hAnsi="Arial"/>
                <w:color w:val="auto"/>
                <w:highlight w:val="none"/>
              </w:rPr>
            </w:pPr>
          </w:p>
        </w:tc>
      </w:tr>
      <w:tr w14:paraId="00ED9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0BEFD5E1">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1B839A66">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01CED64C">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088B5FA1">
            <w:pPr>
              <w:spacing w:line="360" w:lineRule="auto"/>
              <w:outlineLvl w:val="9"/>
              <w:rPr>
                <w:rFonts w:ascii="Arial" w:hAnsi="Arial"/>
                <w:color w:val="auto"/>
                <w:highlight w:val="none"/>
              </w:rPr>
            </w:pPr>
          </w:p>
        </w:tc>
      </w:tr>
      <w:tr w14:paraId="3CFAD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77A26DA7">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0CA04A2F">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3359183A">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17EDF159">
            <w:pPr>
              <w:spacing w:line="360" w:lineRule="auto"/>
              <w:outlineLvl w:val="9"/>
              <w:rPr>
                <w:rFonts w:ascii="Arial" w:hAnsi="Arial"/>
                <w:color w:val="auto"/>
                <w:highlight w:val="none"/>
              </w:rPr>
            </w:pPr>
          </w:p>
        </w:tc>
      </w:tr>
      <w:tr w14:paraId="2F62B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65674CA0">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3872A2A3">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0003048C">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6450FBD3">
            <w:pPr>
              <w:spacing w:line="360" w:lineRule="auto"/>
              <w:outlineLvl w:val="9"/>
              <w:rPr>
                <w:rFonts w:ascii="Arial" w:hAnsi="Arial"/>
                <w:color w:val="auto"/>
                <w:highlight w:val="none"/>
              </w:rPr>
            </w:pPr>
          </w:p>
        </w:tc>
      </w:tr>
      <w:tr w14:paraId="725CB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2B2DB3EC">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3D036AE1">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71157D4D">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1194C968">
            <w:pPr>
              <w:spacing w:line="360" w:lineRule="auto"/>
              <w:outlineLvl w:val="9"/>
              <w:rPr>
                <w:rFonts w:ascii="Arial" w:hAnsi="Arial"/>
                <w:color w:val="auto"/>
                <w:highlight w:val="none"/>
              </w:rPr>
            </w:pPr>
          </w:p>
        </w:tc>
      </w:tr>
      <w:tr w14:paraId="66E98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69C30658">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6F7E6F47">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1E7C9838">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171B7B4F">
            <w:pPr>
              <w:spacing w:line="360" w:lineRule="auto"/>
              <w:outlineLvl w:val="9"/>
              <w:rPr>
                <w:rFonts w:ascii="Arial" w:hAnsi="Arial"/>
                <w:color w:val="auto"/>
                <w:highlight w:val="none"/>
              </w:rPr>
            </w:pPr>
          </w:p>
        </w:tc>
      </w:tr>
      <w:tr w14:paraId="6F868E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2BFBBCA0">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4C6A7FCC">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3D909488">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7BA489BF">
            <w:pPr>
              <w:spacing w:line="360" w:lineRule="auto"/>
              <w:outlineLvl w:val="9"/>
              <w:rPr>
                <w:rFonts w:ascii="Arial" w:hAnsi="Arial"/>
                <w:color w:val="auto"/>
                <w:highlight w:val="none"/>
              </w:rPr>
            </w:pPr>
          </w:p>
        </w:tc>
      </w:tr>
      <w:tr w14:paraId="25EA3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02781F7E">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48F0B991">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3E176078">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253BB7C2">
            <w:pPr>
              <w:spacing w:line="360" w:lineRule="auto"/>
              <w:outlineLvl w:val="9"/>
              <w:rPr>
                <w:rFonts w:ascii="Arial" w:hAnsi="Arial"/>
                <w:color w:val="auto"/>
                <w:highlight w:val="none"/>
              </w:rPr>
            </w:pPr>
          </w:p>
        </w:tc>
      </w:tr>
      <w:tr w14:paraId="339CB6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4CF3D28A">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66E378B">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06EAF103">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3A7CFBEE">
            <w:pPr>
              <w:spacing w:line="360" w:lineRule="auto"/>
              <w:outlineLvl w:val="9"/>
              <w:rPr>
                <w:rFonts w:ascii="Arial" w:hAnsi="Arial"/>
                <w:color w:val="auto"/>
                <w:highlight w:val="none"/>
              </w:rPr>
            </w:pPr>
          </w:p>
        </w:tc>
      </w:tr>
      <w:tr w14:paraId="797CA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0DB8ACF1">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0F860957">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5984670A">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3E641132">
            <w:pPr>
              <w:spacing w:line="360" w:lineRule="auto"/>
              <w:outlineLvl w:val="9"/>
              <w:rPr>
                <w:rFonts w:ascii="Arial" w:hAnsi="Arial"/>
                <w:color w:val="auto"/>
                <w:highlight w:val="none"/>
              </w:rPr>
            </w:pPr>
          </w:p>
        </w:tc>
      </w:tr>
      <w:tr w14:paraId="2A634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13F9666B">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74C6A150">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65B070DB">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4817BED8">
            <w:pPr>
              <w:spacing w:line="360" w:lineRule="auto"/>
              <w:outlineLvl w:val="9"/>
              <w:rPr>
                <w:rFonts w:ascii="Arial" w:hAnsi="Arial"/>
                <w:color w:val="auto"/>
                <w:highlight w:val="none"/>
              </w:rPr>
            </w:pPr>
          </w:p>
        </w:tc>
      </w:tr>
      <w:tr w14:paraId="29DAD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35EE1103">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5943F77">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2B9FA2BE">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354C841A">
            <w:pPr>
              <w:spacing w:line="360" w:lineRule="auto"/>
              <w:outlineLvl w:val="9"/>
              <w:rPr>
                <w:rFonts w:ascii="Arial" w:hAnsi="Arial"/>
                <w:color w:val="auto"/>
                <w:highlight w:val="none"/>
              </w:rPr>
            </w:pPr>
          </w:p>
        </w:tc>
      </w:tr>
      <w:tr w14:paraId="7B3B8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64CD7B6B">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13850C67">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64ABCD76">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1C11D249">
            <w:pPr>
              <w:spacing w:line="360" w:lineRule="auto"/>
              <w:outlineLvl w:val="9"/>
              <w:rPr>
                <w:rFonts w:ascii="Arial" w:hAnsi="Arial"/>
                <w:color w:val="auto"/>
                <w:highlight w:val="none"/>
              </w:rPr>
            </w:pPr>
          </w:p>
        </w:tc>
      </w:tr>
      <w:tr w14:paraId="1FDDB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56B77039">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060BB70">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29B461D4">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22D7A62D">
            <w:pPr>
              <w:spacing w:line="360" w:lineRule="auto"/>
              <w:outlineLvl w:val="9"/>
              <w:rPr>
                <w:rFonts w:ascii="Arial" w:hAnsi="Arial"/>
                <w:color w:val="auto"/>
                <w:highlight w:val="none"/>
              </w:rPr>
            </w:pPr>
          </w:p>
        </w:tc>
      </w:tr>
    </w:tbl>
    <w:p w14:paraId="19C4995A">
      <w:pPr>
        <w:spacing w:line="360" w:lineRule="auto"/>
        <w:ind w:left="840" w:hanging="840" w:hangingChars="400"/>
        <w:outlineLvl w:val="9"/>
        <w:rPr>
          <w:rFonts w:ascii="Arial" w:hAnsi="Arial"/>
          <w:b/>
          <w:color w:val="auto"/>
          <w:highlight w:val="none"/>
        </w:rPr>
      </w:pPr>
      <w:r>
        <w:rPr>
          <w:rFonts w:ascii="Arial" w:hAnsi="Arial"/>
          <w:color w:val="auto"/>
          <w:highlight w:val="none"/>
        </w:rPr>
        <w:t>注：</w:t>
      </w:r>
      <w:r>
        <w:rPr>
          <w:rFonts w:ascii="Arial" w:hAnsi="Arial"/>
          <w:b/>
          <w:color w:val="auto"/>
          <w:highlight w:val="none"/>
        </w:rPr>
        <w:t xml:space="preserve"> </w:t>
      </w:r>
    </w:p>
    <w:p w14:paraId="4E274063">
      <w:pPr>
        <w:outlineLvl w:val="9"/>
        <w:rPr>
          <w:rFonts w:ascii="宋体" w:hAnsi="宋体"/>
          <w:b/>
          <w:color w:val="auto"/>
          <w:highlight w:val="none"/>
        </w:rPr>
      </w:pPr>
      <w:r>
        <w:rPr>
          <w:rFonts w:ascii="宋体" w:hAnsi="宋体"/>
          <w:b/>
          <w:color w:val="auto"/>
          <w:highlight w:val="none"/>
        </w:rPr>
        <w:t>1</w:t>
      </w:r>
      <w:r>
        <w:rPr>
          <w:rFonts w:hint="eastAsia" w:ascii="宋体" w:hAnsi="宋体"/>
          <w:b/>
          <w:color w:val="auto"/>
          <w:highlight w:val="none"/>
        </w:rPr>
        <w:t>．</w:t>
      </w:r>
      <w:r>
        <w:rPr>
          <w:rFonts w:ascii="宋体" w:hAnsi="宋体"/>
          <w:b/>
          <w:color w:val="auto"/>
          <w:highlight w:val="none"/>
        </w:rPr>
        <w:t>该目录为方便</w:t>
      </w:r>
      <w:r>
        <w:rPr>
          <w:rFonts w:hint="eastAsia" w:ascii="宋体" w:hAnsi="宋体"/>
          <w:b/>
          <w:color w:val="auto"/>
          <w:highlight w:val="none"/>
        </w:rPr>
        <w:t>评标</w:t>
      </w:r>
      <w:r>
        <w:rPr>
          <w:rFonts w:ascii="宋体" w:hAnsi="宋体"/>
          <w:b/>
          <w:color w:val="auto"/>
          <w:highlight w:val="none"/>
        </w:rPr>
        <w:t>委员会查找相关证明文件及评审条件，应尽可能</w:t>
      </w:r>
      <w:r>
        <w:rPr>
          <w:rFonts w:hint="eastAsia" w:ascii="宋体" w:hAnsi="宋体"/>
          <w:b/>
          <w:color w:val="auto"/>
          <w:highlight w:val="none"/>
        </w:rPr>
        <w:t>地</w:t>
      </w:r>
      <w:r>
        <w:rPr>
          <w:rFonts w:ascii="宋体" w:hAnsi="宋体"/>
          <w:b/>
          <w:color w:val="auto"/>
          <w:highlight w:val="none"/>
        </w:rPr>
        <w:t>详细、清晰，可根据自身情况补充完善；</w:t>
      </w:r>
    </w:p>
    <w:p w14:paraId="03884B82">
      <w:pPr>
        <w:autoSpaceDE w:val="0"/>
        <w:autoSpaceDN w:val="0"/>
        <w:adjustRightInd w:val="0"/>
        <w:outlineLvl w:val="9"/>
        <w:rPr>
          <w:rFonts w:ascii="宋体" w:hAnsi="宋体"/>
          <w:b/>
          <w:color w:val="auto"/>
          <w:highlight w:val="none"/>
        </w:rPr>
      </w:pPr>
      <w:r>
        <w:rPr>
          <w:rFonts w:ascii="宋体" w:hAnsi="宋体"/>
          <w:b/>
          <w:color w:val="auto"/>
          <w:highlight w:val="none"/>
        </w:rPr>
        <w:t>2</w:t>
      </w:r>
      <w:r>
        <w:rPr>
          <w:rFonts w:hint="eastAsia" w:ascii="宋体" w:hAnsi="宋体"/>
          <w:b/>
          <w:color w:val="auto"/>
          <w:highlight w:val="none"/>
        </w:rPr>
        <w:t>．投标</w:t>
      </w:r>
      <w:r>
        <w:rPr>
          <w:rFonts w:ascii="宋体" w:hAnsi="宋体"/>
          <w:b/>
          <w:color w:val="auto"/>
          <w:highlight w:val="none"/>
        </w:rPr>
        <w:t>文件的装订顺序应按此表顺序依次装订，并连续编排页码(扫描或复印件</w:t>
      </w:r>
      <w:r>
        <w:rPr>
          <w:rFonts w:hint="eastAsia" w:ascii="宋体" w:hAnsi="宋体"/>
          <w:b/>
          <w:color w:val="auto"/>
          <w:highlight w:val="none"/>
        </w:rPr>
        <w:t>也需编入页码</w:t>
      </w:r>
      <w:r>
        <w:rPr>
          <w:rFonts w:hint="eastAsia" w:ascii="宋体" w:hAnsi="宋体"/>
          <w:b/>
          <w:color w:val="auto"/>
          <w:highlight w:val="none"/>
          <w:lang w:val="en-US" w:eastAsia="zh-CN"/>
        </w:rPr>
        <w:t>)</w:t>
      </w:r>
      <w:r>
        <w:rPr>
          <w:rFonts w:ascii="宋体" w:hAnsi="宋体"/>
          <w:b/>
          <w:color w:val="auto"/>
          <w:highlight w:val="none"/>
        </w:rPr>
        <w:t>。</w:t>
      </w:r>
      <w:r>
        <w:rPr>
          <w:rFonts w:ascii="宋体" w:hAnsi="宋体"/>
          <w:b/>
          <w:color w:val="auto"/>
          <w:highlight w:val="none"/>
        </w:rPr>
        <w:br w:type="page"/>
      </w:r>
    </w:p>
    <w:p w14:paraId="30D7480C">
      <w:pPr>
        <w:contextualSpacing/>
        <w:jc w:val="center"/>
        <w:outlineLvl w:val="1"/>
        <w:rPr>
          <w:rFonts w:ascii="宋体" w:hAnsi="宋体"/>
          <w:b/>
          <w:color w:val="auto"/>
          <w:sz w:val="32"/>
          <w:szCs w:val="32"/>
          <w:highlight w:val="none"/>
        </w:rPr>
      </w:pPr>
      <w:bookmarkStart w:id="55" w:name="_Toc7691"/>
      <w:bookmarkStart w:id="56" w:name="_Toc9061"/>
      <w:bookmarkStart w:id="57" w:name="_Toc28479"/>
      <w:r>
        <w:rPr>
          <w:rFonts w:hint="eastAsia" w:ascii="宋体" w:hAnsi="宋体"/>
          <w:b/>
          <w:color w:val="auto"/>
          <w:sz w:val="32"/>
          <w:szCs w:val="32"/>
          <w:highlight w:val="none"/>
        </w:rPr>
        <w:t>一</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 xml:space="preserve"> </w:t>
      </w:r>
      <w:r>
        <w:rPr>
          <w:rFonts w:ascii="宋体" w:hAnsi="宋体"/>
          <w:b/>
          <w:color w:val="auto"/>
          <w:sz w:val="32"/>
          <w:szCs w:val="32"/>
          <w:highlight w:val="none"/>
        </w:rPr>
        <w:t>投标函</w:t>
      </w:r>
      <w:bookmarkEnd w:id="47"/>
      <w:bookmarkEnd w:id="48"/>
      <w:bookmarkEnd w:id="49"/>
      <w:bookmarkEnd w:id="50"/>
      <w:bookmarkEnd w:id="51"/>
      <w:bookmarkEnd w:id="52"/>
      <w:bookmarkEnd w:id="53"/>
      <w:bookmarkEnd w:id="54"/>
      <w:bookmarkEnd w:id="55"/>
      <w:bookmarkEnd w:id="56"/>
      <w:bookmarkEnd w:id="57"/>
    </w:p>
    <w:p w14:paraId="5DE5F1BA">
      <w:pPr>
        <w:spacing w:line="360" w:lineRule="auto"/>
        <w:ind w:firstLine="2700" w:firstLineChars="1350"/>
        <w:contextualSpacing/>
        <w:outlineLvl w:val="9"/>
        <w:rPr>
          <w:rFonts w:ascii="宋体" w:hAnsi="宋体"/>
          <w:color w:val="auto"/>
          <w:sz w:val="20"/>
          <w:szCs w:val="20"/>
          <w:highlight w:val="none"/>
        </w:rPr>
      </w:pPr>
    </w:p>
    <w:p w14:paraId="4E8AE823">
      <w:pPr>
        <w:pStyle w:val="5"/>
        <w:spacing w:line="360" w:lineRule="auto"/>
        <w:contextualSpacing/>
        <w:outlineLvl w:val="9"/>
        <w:rPr>
          <w:rFonts w:hAnsi="宋体" w:cs="Times New Roman"/>
          <w:color w:val="auto"/>
          <w:highlight w:val="none"/>
        </w:rPr>
      </w:pPr>
      <w:r>
        <w:rPr>
          <w:rFonts w:hAnsi="宋体" w:cs="Times New Roman"/>
          <w:color w:val="auto"/>
          <w:highlight w:val="none"/>
        </w:rPr>
        <w:t>致：</w:t>
      </w:r>
      <w:r>
        <w:rPr>
          <w:rFonts w:hint="eastAsia" w:hAnsi="宋体" w:cs="Times New Roman"/>
          <w:color w:val="auto"/>
          <w:highlight w:val="none"/>
          <w:u w:val="single"/>
        </w:rPr>
        <w:t xml:space="preserve">      （采购人</w:t>
      </w:r>
      <w:r>
        <w:rPr>
          <w:rFonts w:hAnsi="宋体" w:cs="Times New Roman"/>
          <w:color w:val="auto"/>
          <w:highlight w:val="none"/>
          <w:u w:val="single"/>
        </w:rPr>
        <w:t>）</w:t>
      </w:r>
    </w:p>
    <w:p w14:paraId="61181610">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我方已经仔细阅读</w:t>
      </w:r>
      <w:r>
        <w:rPr>
          <w:rFonts w:hint="eastAsia" w:hAnsi="宋体" w:cs="Times New Roman"/>
          <w:color w:val="auto"/>
          <w:highlight w:val="none"/>
          <w:u w:val="single"/>
        </w:rPr>
        <w:t xml:space="preserve">           </w:t>
      </w:r>
      <w:r>
        <w:rPr>
          <w:rFonts w:hint="eastAsia" w:hAnsi="宋体" w:cs="Times New Roman"/>
          <w:color w:val="auto"/>
          <w:highlight w:val="none"/>
        </w:rPr>
        <w:t>（招标编号）</w:t>
      </w:r>
      <w:r>
        <w:rPr>
          <w:rFonts w:hAnsi="宋体" w:cs="Times New Roman"/>
          <w:color w:val="auto"/>
          <w:highlight w:val="none"/>
        </w:rPr>
        <w:t>招标文件，我方同意招标文件中对投标方的约束。我方愿意参加</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w:t>
      </w:r>
      <w:r>
        <w:rPr>
          <w:rFonts w:hint="eastAsia" w:hAnsi="宋体" w:cs="Times New Roman"/>
          <w:color w:val="auto"/>
          <w:highlight w:val="none"/>
          <w:u w:val="single"/>
        </w:rPr>
        <w:t>项目名称</w:t>
      </w:r>
      <w:r>
        <w:rPr>
          <w:rFonts w:hint="eastAsia" w:hAnsi="宋体" w:cs="Times New Roman"/>
          <w:color w:val="auto"/>
          <w:highlight w:val="none"/>
          <w:u w:val="single"/>
          <w:lang w:eastAsia="zh-CN"/>
        </w:rPr>
        <w:t>）</w:t>
      </w:r>
      <w:r>
        <w:rPr>
          <w:rFonts w:hint="eastAsia" w:hAnsi="宋体" w:cs="Times New Roman"/>
          <w:color w:val="auto"/>
          <w:highlight w:val="none"/>
          <w:u w:val="single"/>
          <w:lang w:val="en-US" w:eastAsia="zh-CN"/>
        </w:rPr>
        <w:t xml:space="preserve"> </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int="eastAsia" w:hAnsi="宋体" w:cs="Times New Roman"/>
          <w:color w:val="auto"/>
          <w:highlight w:val="none"/>
          <w:u w:val="single"/>
          <w:lang w:val="en-US" w:eastAsia="zh-CN"/>
        </w:rPr>
        <w:t>第</w:t>
      </w:r>
      <w:r>
        <w:rPr>
          <w:rFonts w:hint="eastAsia" w:hAnsi="宋体" w:cs="Times New Roman"/>
          <w:color w:val="auto"/>
          <w:highlight w:val="none"/>
          <w:u w:val="single"/>
        </w:rPr>
        <w:t xml:space="preserve">  </w:t>
      </w:r>
      <w:r>
        <w:rPr>
          <w:rFonts w:hint="eastAsia" w:hAnsi="宋体" w:cs="Times New Roman"/>
          <w:color w:val="auto"/>
          <w:highlight w:val="none"/>
          <w:u w:val="single"/>
          <w:lang w:val="en-US" w:eastAsia="zh-CN"/>
        </w:rPr>
        <w:t xml:space="preserve"> </w:t>
      </w:r>
      <w:r>
        <w:rPr>
          <w:rFonts w:hint="eastAsia" w:hAnsi="宋体" w:cs="Times New Roman"/>
          <w:color w:val="auto"/>
          <w:highlight w:val="none"/>
          <w:u w:val="single"/>
        </w:rPr>
        <w:t xml:space="preserve"> </w:t>
      </w:r>
      <w:r>
        <w:rPr>
          <w:rFonts w:hint="eastAsia" w:hAnsi="宋体" w:cs="Times New Roman"/>
          <w:color w:val="auto"/>
          <w:highlight w:val="none"/>
          <w:u w:val="single"/>
          <w:lang w:val="en-US" w:eastAsia="zh-CN"/>
        </w:rPr>
        <w:t>标段</w:t>
      </w:r>
      <w:r>
        <w:rPr>
          <w:rFonts w:hint="eastAsia" w:hAnsi="宋体" w:cs="Times New Roman"/>
          <w:color w:val="auto"/>
          <w:highlight w:val="none"/>
          <w:u w:val="single"/>
        </w:rPr>
        <w:t xml:space="preserve"> </w:t>
      </w:r>
      <w:r>
        <w:rPr>
          <w:rFonts w:hAnsi="宋体" w:cs="Times New Roman"/>
          <w:color w:val="auto"/>
          <w:highlight w:val="none"/>
        </w:rPr>
        <w:t>投标，并已按照招标文件中要求的内容和格式充分、如实、准确地向贵方递交投标文件（正本一份），若中标我方将以此作为提供</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rPr>
        <w:t>（</w:t>
      </w:r>
      <w:r>
        <w:rPr>
          <w:rFonts w:hint="eastAsia" w:hAnsi="宋体" w:cs="Times New Roman"/>
          <w:color w:val="auto"/>
          <w:highlight w:val="none"/>
        </w:rPr>
        <w:t>项目名称</w:t>
      </w:r>
      <w:r>
        <w:rPr>
          <w:rFonts w:hAnsi="宋体" w:cs="Times New Roman"/>
          <w:color w:val="auto"/>
          <w:highlight w:val="none"/>
        </w:rPr>
        <w:t>）的</w:t>
      </w:r>
      <w:r>
        <w:rPr>
          <w:rFonts w:hint="eastAsia" w:hAnsi="宋体" w:cs="Times New Roman"/>
          <w:color w:val="auto"/>
          <w:highlight w:val="none"/>
        </w:rPr>
        <w:t>货物和服务</w:t>
      </w:r>
      <w:r>
        <w:rPr>
          <w:rFonts w:hAnsi="宋体" w:cs="Times New Roman"/>
          <w:color w:val="auto"/>
          <w:highlight w:val="none"/>
        </w:rPr>
        <w:t>必须严格遵循的合同条件的组成部分</w:t>
      </w:r>
      <w:r>
        <w:rPr>
          <w:rFonts w:hint="eastAsia" w:hAnsi="宋体" w:cs="Times New Roman"/>
          <w:color w:val="auto"/>
          <w:highlight w:val="none"/>
        </w:rPr>
        <w:t>。</w:t>
      </w:r>
      <w:r>
        <w:rPr>
          <w:rFonts w:hAnsi="宋体" w:cs="Times New Roman"/>
          <w:color w:val="auto"/>
          <w:highlight w:val="none"/>
        </w:rPr>
        <w:t>我方将按照招标文件的要求，提供并交付与其相一致的</w:t>
      </w:r>
      <w:r>
        <w:rPr>
          <w:rFonts w:hint="eastAsia" w:hAnsi="宋体" w:cs="Times New Roman"/>
          <w:color w:val="auto"/>
          <w:highlight w:val="none"/>
        </w:rPr>
        <w:t>货物</w:t>
      </w:r>
      <w:r>
        <w:rPr>
          <w:rFonts w:hAnsi="宋体" w:cs="Times New Roman"/>
          <w:color w:val="auto"/>
          <w:highlight w:val="none"/>
        </w:rPr>
        <w:t>和服务。</w:t>
      </w:r>
    </w:p>
    <w:p w14:paraId="484AA1AD">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我方保证，如果我方的投标被接受，将严格执行招标文件中的各项条款，认真履行责任及义务，兑现我方投标文件中提出的各项承诺。</w:t>
      </w:r>
    </w:p>
    <w:p w14:paraId="0605A04A">
      <w:pPr>
        <w:pStyle w:val="5"/>
        <w:spacing w:line="360" w:lineRule="auto"/>
        <w:ind w:firstLine="420"/>
        <w:contextualSpacing/>
        <w:outlineLvl w:val="9"/>
        <w:rPr>
          <w:rFonts w:hAnsi="宋体"/>
          <w:color w:val="auto"/>
          <w:highlight w:val="none"/>
        </w:rPr>
      </w:pPr>
      <w:r>
        <w:rPr>
          <w:rFonts w:hAnsi="宋体"/>
          <w:color w:val="auto"/>
          <w:szCs w:val="28"/>
          <w:highlight w:val="none"/>
        </w:rPr>
        <w:t>我方同意投标文件在投标人须知规定的递标截止日期起</w:t>
      </w:r>
      <w:r>
        <w:rPr>
          <w:rFonts w:hint="eastAsia" w:hAnsi="宋体"/>
          <w:color w:val="auto"/>
          <w:szCs w:val="28"/>
          <w:highlight w:val="none"/>
        </w:rPr>
        <w:t>90</w:t>
      </w:r>
      <w:r>
        <w:rPr>
          <w:rFonts w:hAnsi="宋体"/>
          <w:color w:val="auto"/>
          <w:szCs w:val="28"/>
          <w:highlight w:val="none"/>
        </w:rPr>
        <w:t>天内有效，对我方具有约束力，并可随时接受中标。我方</w:t>
      </w:r>
      <w:r>
        <w:rPr>
          <w:rFonts w:hint="eastAsia" w:hAnsi="宋体"/>
          <w:color w:val="auto"/>
          <w:szCs w:val="28"/>
          <w:highlight w:val="none"/>
        </w:rPr>
        <w:t>郑重</w:t>
      </w:r>
      <w:r>
        <w:rPr>
          <w:rFonts w:hAnsi="宋体"/>
          <w:color w:val="auto"/>
          <w:szCs w:val="28"/>
          <w:highlight w:val="none"/>
        </w:rPr>
        <w:t>保证，投标文件的所有内容及提供给</w:t>
      </w:r>
      <w:r>
        <w:rPr>
          <w:rFonts w:hint="eastAsia" w:hAnsi="宋体"/>
          <w:color w:val="auto"/>
          <w:szCs w:val="28"/>
          <w:highlight w:val="none"/>
        </w:rPr>
        <w:t>采购人</w:t>
      </w:r>
      <w:r>
        <w:rPr>
          <w:rFonts w:hAnsi="宋体"/>
          <w:color w:val="auto"/>
          <w:szCs w:val="28"/>
          <w:highlight w:val="none"/>
        </w:rPr>
        <w:t>的所有证明文件和资料是真实的、准确的，一旦发现上述资料和信息的失实和错误，贵方将有权宣布本单位投标作废。</w:t>
      </w:r>
    </w:p>
    <w:p w14:paraId="1499CF78">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在正式合同准备签订或执行之前，本投标函、</w:t>
      </w:r>
      <w:r>
        <w:rPr>
          <w:rFonts w:hint="eastAsia" w:hAnsi="宋体" w:cs="Times New Roman"/>
          <w:color w:val="auto"/>
          <w:highlight w:val="none"/>
        </w:rPr>
        <w:t>采购人</w:t>
      </w:r>
      <w:r>
        <w:rPr>
          <w:rFonts w:hAnsi="宋体" w:cs="Times New Roman"/>
          <w:color w:val="auto"/>
          <w:highlight w:val="none"/>
        </w:rPr>
        <w:t>的书面通知及中标通知书将构成约束我们双方的合同。</w:t>
      </w:r>
    </w:p>
    <w:p w14:paraId="14A138B6">
      <w:pPr>
        <w:pStyle w:val="5"/>
        <w:spacing w:line="360" w:lineRule="auto"/>
        <w:ind w:firstLine="420"/>
        <w:contextualSpacing/>
        <w:outlineLvl w:val="9"/>
        <w:rPr>
          <w:rFonts w:hAnsi="宋体" w:cs="Times New Roman"/>
          <w:color w:val="auto"/>
          <w:highlight w:val="none"/>
        </w:rPr>
      </w:pPr>
    </w:p>
    <w:p w14:paraId="15D15F5E">
      <w:pPr>
        <w:pStyle w:val="5"/>
        <w:spacing w:line="360" w:lineRule="auto"/>
        <w:ind w:firstLine="420"/>
        <w:contextualSpacing/>
        <w:outlineLvl w:val="9"/>
        <w:rPr>
          <w:rFonts w:hAnsi="宋体" w:cs="Times New Roman"/>
          <w:color w:val="auto"/>
          <w:highlight w:val="none"/>
        </w:rPr>
      </w:pPr>
    </w:p>
    <w:p w14:paraId="35F259A2">
      <w:pPr>
        <w:pStyle w:val="5"/>
        <w:spacing w:line="360" w:lineRule="auto"/>
        <w:ind w:firstLine="420"/>
        <w:contextualSpacing/>
        <w:outlineLvl w:val="9"/>
        <w:rPr>
          <w:rFonts w:hAnsi="宋体" w:cs="Times New Roman"/>
          <w:color w:val="auto"/>
          <w:highlight w:val="none"/>
        </w:rPr>
      </w:pPr>
    </w:p>
    <w:p w14:paraId="139750A6">
      <w:pPr>
        <w:pStyle w:val="5"/>
        <w:spacing w:line="360" w:lineRule="auto"/>
        <w:ind w:firstLine="420"/>
        <w:contextualSpacing/>
        <w:outlineLvl w:val="9"/>
        <w:rPr>
          <w:rFonts w:hAnsi="宋体" w:cs="Times New Roman"/>
          <w:color w:val="auto"/>
          <w:highlight w:val="none"/>
        </w:rPr>
      </w:pPr>
    </w:p>
    <w:p w14:paraId="05225DA4">
      <w:pPr>
        <w:pStyle w:val="5"/>
        <w:spacing w:line="360" w:lineRule="auto"/>
        <w:ind w:firstLine="420"/>
        <w:contextualSpacing/>
        <w:outlineLvl w:val="9"/>
        <w:rPr>
          <w:rFonts w:hAnsi="宋体" w:cs="Times New Roman"/>
          <w:color w:val="auto"/>
          <w:highlight w:val="none"/>
        </w:rPr>
      </w:pPr>
    </w:p>
    <w:p w14:paraId="322B6EF1">
      <w:pPr>
        <w:pStyle w:val="5"/>
        <w:spacing w:line="360" w:lineRule="auto"/>
        <w:ind w:firstLine="420"/>
        <w:contextualSpacing/>
        <w:outlineLvl w:val="9"/>
        <w:rPr>
          <w:rFonts w:hAnsi="宋体" w:cs="Times New Roman"/>
          <w:color w:val="auto"/>
          <w:highlight w:val="none"/>
        </w:rPr>
      </w:pPr>
    </w:p>
    <w:p w14:paraId="4D025CC1">
      <w:pPr>
        <w:pStyle w:val="5"/>
        <w:spacing w:line="360" w:lineRule="auto"/>
        <w:contextualSpacing/>
        <w:outlineLvl w:val="9"/>
        <w:rPr>
          <w:rFonts w:hAnsi="宋体" w:cs="Times New Roman"/>
          <w:color w:val="auto"/>
          <w:highlight w:val="none"/>
        </w:rPr>
      </w:pPr>
    </w:p>
    <w:p w14:paraId="6540A16D">
      <w:pPr>
        <w:pStyle w:val="5"/>
        <w:spacing w:line="360" w:lineRule="auto"/>
        <w:contextualSpacing/>
        <w:outlineLvl w:val="9"/>
        <w:rPr>
          <w:rFonts w:hAnsi="宋体" w:cs="Times New Roman"/>
          <w:color w:val="auto"/>
          <w:highlight w:val="none"/>
        </w:rPr>
      </w:pPr>
    </w:p>
    <w:p w14:paraId="5BE39FDF">
      <w:pPr>
        <w:pStyle w:val="5"/>
        <w:spacing w:line="360" w:lineRule="auto"/>
        <w:ind w:firstLine="420"/>
        <w:contextualSpacing/>
        <w:jc w:val="center"/>
        <w:outlineLvl w:val="9"/>
        <w:rPr>
          <w:rFonts w:hAnsi="宋体" w:cs="Times New Roman"/>
          <w:color w:val="auto"/>
          <w:highlight w:val="none"/>
          <w:u w:val="single"/>
        </w:rPr>
      </w:pPr>
      <w:r>
        <w:rPr>
          <w:rFonts w:hAnsi="宋体" w:cs="Times New Roman"/>
          <w:color w:val="auto"/>
          <w:highlight w:val="none"/>
        </w:rPr>
        <w:t>投标人名称（公章）：</w:t>
      </w:r>
      <w:r>
        <w:rPr>
          <w:rFonts w:hint="eastAsia" w:hAnsi="宋体" w:cs="Times New Roman"/>
          <w:color w:val="auto"/>
          <w:highlight w:val="none"/>
          <w:u w:val="single"/>
        </w:rPr>
        <w:t xml:space="preserve">                           </w:t>
      </w:r>
    </w:p>
    <w:p w14:paraId="0ABD6717">
      <w:pPr>
        <w:pStyle w:val="5"/>
        <w:spacing w:line="360" w:lineRule="auto"/>
        <w:ind w:firstLine="420"/>
        <w:contextualSpacing/>
        <w:jc w:val="right"/>
        <w:outlineLvl w:val="9"/>
        <w:rPr>
          <w:rFonts w:hAnsi="宋体" w:cs="Times New Roman"/>
          <w:color w:val="auto"/>
          <w:highlight w:val="none"/>
        </w:rPr>
      </w:pPr>
    </w:p>
    <w:p w14:paraId="266F3443">
      <w:pPr>
        <w:pStyle w:val="5"/>
        <w:spacing w:line="360" w:lineRule="auto"/>
        <w:ind w:firstLine="420"/>
        <w:contextualSpacing/>
        <w:jc w:val="center"/>
        <w:outlineLvl w:val="9"/>
        <w:rPr>
          <w:rFonts w:hAnsi="宋体" w:cs="Times New Roman"/>
          <w:color w:val="auto"/>
          <w:highlight w:val="none"/>
          <w:u w:val="single"/>
        </w:rPr>
      </w:pPr>
      <w:r>
        <w:rPr>
          <w:rFonts w:hint="eastAsia" w:hAnsi="宋体" w:cs="Times New Roman"/>
          <w:color w:val="auto"/>
          <w:highlight w:val="none"/>
        </w:rPr>
        <w:t xml:space="preserve">                 </w:t>
      </w:r>
      <w:r>
        <w:rPr>
          <w:rFonts w:hAnsi="宋体" w:cs="Times New Roman"/>
          <w:color w:val="auto"/>
          <w:highlight w:val="none"/>
        </w:rPr>
        <w:t>法定代表人或授权代理人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14:paraId="0F4670A9">
      <w:pPr>
        <w:pStyle w:val="5"/>
        <w:spacing w:line="360" w:lineRule="auto"/>
        <w:ind w:firstLine="420"/>
        <w:contextualSpacing/>
        <w:jc w:val="right"/>
        <w:outlineLvl w:val="9"/>
        <w:rPr>
          <w:rFonts w:hAnsi="宋体" w:cs="Times New Roman"/>
          <w:color w:val="auto"/>
          <w:highlight w:val="none"/>
        </w:rPr>
      </w:pPr>
    </w:p>
    <w:p w14:paraId="45892EE1">
      <w:pPr>
        <w:spacing w:line="360" w:lineRule="auto"/>
        <w:ind w:firstLine="2700" w:firstLineChars="1350"/>
        <w:contextualSpacing/>
        <w:outlineLvl w:val="9"/>
        <w:rPr>
          <w:rFonts w:ascii="宋体" w:hAnsi="宋体"/>
          <w:color w:val="auto"/>
          <w:sz w:val="20"/>
          <w:szCs w:val="20"/>
          <w:highlight w:val="none"/>
        </w:rPr>
      </w:pPr>
      <w:r>
        <w:rPr>
          <w:rFonts w:ascii="宋体" w:hAnsi="宋体"/>
          <w:color w:val="auto"/>
          <w:sz w:val="20"/>
          <w:szCs w:val="20"/>
          <w:highlight w:val="none"/>
        </w:rPr>
        <w:t xml:space="preserve">                          年   </w:t>
      </w:r>
      <w:r>
        <w:rPr>
          <w:rFonts w:hint="eastAsia" w:ascii="宋体" w:hAnsi="宋体"/>
          <w:color w:val="auto"/>
          <w:sz w:val="20"/>
          <w:szCs w:val="20"/>
          <w:highlight w:val="none"/>
        </w:rPr>
        <w:t xml:space="preserve">    </w:t>
      </w:r>
      <w:r>
        <w:rPr>
          <w:rFonts w:ascii="宋体" w:hAnsi="宋体"/>
          <w:color w:val="auto"/>
          <w:sz w:val="20"/>
          <w:szCs w:val="20"/>
          <w:highlight w:val="none"/>
        </w:rPr>
        <w:t xml:space="preserve"> 月   </w:t>
      </w:r>
      <w:r>
        <w:rPr>
          <w:rFonts w:hint="eastAsia" w:ascii="宋体" w:hAnsi="宋体"/>
          <w:color w:val="auto"/>
          <w:sz w:val="20"/>
          <w:szCs w:val="20"/>
          <w:highlight w:val="none"/>
        </w:rPr>
        <w:t xml:space="preserve">   </w:t>
      </w:r>
      <w:r>
        <w:rPr>
          <w:rFonts w:ascii="宋体" w:hAnsi="宋体"/>
          <w:color w:val="auto"/>
          <w:sz w:val="20"/>
          <w:szCs w:val="20"/>
          <w:highlight w:val="none"/>
        </w:rPr>
        <w:t xml:space="preserve"> 日</w:t>
      </w:r>
      <w:bookmarkStart w:id="58" w:name="_Toc329757314"/>
      <w:bookmarkStart w:id="59" w:name="_Toc144974860"/>
      <w:bookmarkStart w:id="60" w:name="_Toc152045791"/>
      <w:bookmarkStart w:id="61" w:name="_Toc238552301"/>
      <w:bookmarkStart w:id="62" w:name="_Toc285981645"/>
      <w:bookmarkStart w:id="63" w:name="_Toc152042580"/>
      <w:bookmarkStart w:id="64" w:name="_Toc262740154"/>
      <w:bookmarkStart w:id="65" w:name="_Toc238797663"/>
    </w:p>
    <w:p w14:paraId="2F49E61D">
      <w:pPr>
        <w:outlineLvl w:val="9"/>
        <w:rPr>
          <w:rFonts w:ascii="宋体" w:hAnsi="宋体"/>
          <w:color w:val="auto"/>
          <w:sz w:val="20"/>
          <w:szCs w:val="20"/>
          <w:highlight w:val="none"/>
        </w:rPr>
      </w:pPr>
      <w:r>
        <w:rPr>
          <w:rFonts w:ascii="宋体" w:hAnsi="宋体"/>
          <w:color w:val="auto"/>
          <w:sz w:val="20"/>
          <w:szCs w:val="20"/>
          <w:highlight w:val="none"/>
        </w:rPr>
        <w:br w:type="page"/>
      </w:r>
    </w:p>
    <w:p w14:paraId="168B6FE8">
      <w:pPr>
        <w:spacing w:line="360" w:lineRule="auto"/>
        <w:contextualSpacing/>
        <w:jc w:val="center"/>
        <w:outlineLvl w:val="1"/>
        <w:rPr>
          <w:rFonts w:ascii="宋体" w:hAnsi="宋体"/>
          <w:b/>
          <w:color w:val="auto"/>
          <w:sz w:val="32"/>
          <w:szCs w:val="32"/>
          <w:highlight w:val="none"/>
        </w:rPr>
      </w:pPr>
      <w:bookmarkStart w:id="66" w:name="_Toc17293"/>
      <w:bookmarkStart w:id="67" w:name="_Toc6126"/>
      <w:bookmarkStart w:id="68" w:name="_Toc31140"/>
      <w:r>
        <w:rPr>
          <w:rFonts w:hint="eastAsia" w:ascii="宋体" w:hAnsi="宋体"/>
          <w:b/>
          <w:color w:val="auto"/>
          <w:sz w:val="32"/>
          <w:szCs w:val="32"/>
          <w:highlight w:val="none"/>
        </w:rPr>
        <w:t>二</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 xml:space="preserve"> 投标人资格声明</w:t>
      </w:r>
      <w:bookmarkEnd w:id="58"/>
      <w:bookmarkEnd w:id="66"/>
      <w:bookmarkEnd w:id="67"/>
      <w:bookmarkEnd w:id="68"/>
    </w:p>
    <w:p w14:paraId="0ED28BE4">
      <w:pPr>
        <w:spacing w:line="360" w:lineRule="auto"/>
        <w:contextualSpacing/>
        <w:outlineLvl w:val="9"/>
        <w:rPr>
          <w:rFonts w:ascii="宋体" w:hAnsi="宋体"/>
          <w:color w:val="auto"/>
          <w:highlight w:val="none"/>
        </w:rPr>
      </w:pPr>
    </w:p>
    <w:p w14:paraId="32614A57">
      <w:pPr>
        <w:autoSpaceDE w:val="0"/>
        <w:autoSpaceDN w:val="0"/>
        <w:spacing w:line="360" w:lineRule="auto"/>
        <w:contextualSpacing/>
        <w:outlineLvl w:val="9"/>
        <w:rPr>
          <w:rFonts w:ascii="宋体" w:hAnsi="宋体"/>
          <w:color w:val="auto"/>
          <w:szCs w:val="21"/>
          <w:highlight w:val="none"/>
          <w:u w:val="single"/>
        </w:rPr>
      </w:pPr>
      <w:r>
        <w:rPr>
          <w:rFonts w:hint="eastAsia" w:ascii="宋体" w:hAnsi="宋体" w:cs="宋体"/>
          <w:color w:val="auto"/>
          <w:szCs w:val="21"/>
          <w:highlight w:val="none"/>
          <w:lang w:val="zh-CN"/>
        </w:rPr>
        <w:t>致：</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lang w:val="en-US" w:eastAsia="zh-CN"/>
        </w:rPr>
        <w:t>招标人</w:t>
      </w:r>
      <w:r>
        <w:rPr>
          <w:rFonts w:hint="eastAsia" w:ascii="宋体" w:hAnsi="宋体" w:cs="宋体"/>
          <w:color w:val="auto"/>
          <w:szCs w:val="21"/>
          <w:highlight w:val="none"/>
          <w:u w:val="single"/>
          <w:lang w:val="zh-CN"/>
        </w:rPr>
        <w:t>）</w:t>
      </w:r>
    </w:p>
    <w:p w14:paraId="6B324561">
      <w:pPr>
        <w:autoSpaceDE w:val="0"/>
        <w:autoSpaceDN w:val="0"/>
        <w:spacing w:line="360" w:lineRule="auto"/>
        <w:ind w:firstLine="480"/>
        <w:contextualSpacing/>
        <w:outlineLvl w:val="9"/>
        <w:rPr>
          <w:rFonts w:ascii="宋体" w:hAnsi="宋体"/>
          <w:color w:val="auto"/>
          <w:szCs w:val="21"/>
          <w:highlight w:val="none"/>
        </w:rPr>
      </w:pPr>
      <w:r>
        <w:rPr>
          <w:rFonts w:hint="eastAsia" w:ascii="宋体" w:hAnsi="宋体" w:cs="宋体"/>
          <w:color w:val="auto"/>
          <w:szCs w:val="21"/>
          <w:highlight w:val="none"/>
          <w:lang w:val="zh-CN"/>
        </w:rPr>
        <w:t>按照《中华人民共和国政府采购法》第</w:t>
      </w:r>
      <w:r>
        <w:rPr>
          <w:rFonts w:hint="eastAsia" w:ascii="宋体" w:hAnsi="宋体"/>
          <w:color w:val="auto"/>
          <w:szCs w:val="21"/>
          <w:highlight w:val="none"/>
          <w:lang w:val="en-US" w:eastAsia="zh-CN"/>
        </w:rPr>
        <w:t>二十二</w:t>
      </w:r>
      <w:r>
        <w:rPr>
          <w:rFonts w:hint="eastAsia" w:ascii="宋体" w:hAnsi="宋体" w:cs="宋体"/>
          <w:color w:val="auto"/>
          <w:szCs w:val="21"/>
          <w:highlight w:val="none"/>
          <w:lang w:val="zh-CN"/>
        </w:rPr>
        <w:t>条和你单位发布的《</w:t>
      </w:r>
      <w:r>
        <w:rPr>
          <w:rFonts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zh-CN"/>
        </w:rPr>
        <w:t>项目名称</w:t>
      </w:r>
      <w:r>
        <w:rPr>
          <w:rFonts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招标文件</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》的规定，我公司郑重声明如下：</w:t>
      </w:r>
    </w:p>
    <w:p w14:paraId="2C464156">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lang w:val="zh-CN"/>
        </w:rPr>
        <w:t>、我公司是按照中华人民共和国法律在工商管理机关登记注册的企业法人，注册地点为</w:t>
      </w:r>
      <w:r>
        <w:rPr>
          <w:rFonts w:ascii="宋体" w:hAnsi="宋体"/>
          <w:color w:val="auto"/>
          <w:szCs w:val="21"/>
          <w:highlight w:val="none"/>
          <w:u w:val="single"/>
        </w:rPr>
        <w:t xml:space="preserve">         </w:t>
      </w:r>
      <w:r>
        <w:rPr>
          <w:rFonts w:hint="eastAsia" w:ascii="宋体" w:hAnsi="宋体" w:cs="宋体"/>
          <w:color w:val="auto"/>
          <w:szCs w:val="21"/>
          <w:highlight w:val="none"/>
          <w:lang w:val="zh-CN"/>
        </w:rPr>
        <w:t>，公司全称为</w:t>
      </w:r>
      <w:r>
        <w:rPr>
          <w:rFonts w:ascii="宋体" w:hAnsi="宋体"/>
          <w:color w:val="auto"/>
          <w:szCs w:val="21"/>
          <w:highlight w:val="none"/>
          <w:u w:val="single"/>
        </w:rPr>
        <w:t xml:space="preserve">        </w:t>
      </w:r>
      <w:r>
        <w:rPr>
          <w:rFonts w:hint="eastAsia" w:ascii="宋体" w:hAnsi="宋体" w:cs="宋体"/>
          <w:color w:val="auto"/>
          <w:szCs w:val="21"/>
          <w:highlight w:val="none"/>
          <w:lang w:val="zh-CN"/>
        </w:rPr>
        <w:t>，法定代表人为</w:t>
      </w:r>
      <w:r>
        <w:rPr>
          <w:rFonts w:ascii="宋体" w:hAnsi="宋体"/>
          <w:color w:val="auto"/>
          <w:szCs w:val="21"/>
          <w:highlight w:val="none"/>
          <w:u w:val="single"/>
        </w:rPr>
        <w:t xml:space="preserve">         </w:t>
      </w:r>
      <w:r>
        <w:rPr>
          <w:rFonts w:hint="eastAsia" w:ascii="宋体" w:hAnsi="宋体" w:cs="宋体"/>
          <w:color w:val="auto"/>
          <w:szCs w:val="21"/>
          <w:highlight w:val="none"/>
          <w:lang w:val="zh-CN"/>
        </w:rPr>
        <w:t>，具有独立承担民事责任的能力。</w:t>
      </w:r>
    </w:p>
    <w:p w14:paraId="3319C418">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2</w:t>
      </w:r>
      <w:r>
        <w:rPr>
          <w:rFonts w:hint="eastAsia" w:ascii="宋体" w:hAnsi="宋体" w:cs="宋体"/>
          <w:color w:val="auto"/>
          <w:szCs w:val="21"/>
          <w:highlight w:val="none"/>
          <w:lang w:val="zh-CN"/>
        </w:rPr>
        <w:t>、我公司具有良好的商业信誉和健全的财务会计制度。</w:t>
      </w:r>
    </w:p>
    <w:p w14:paraId="5355652D">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3</w:t>
      </w:r>
      <w:r>
        <w:rPr>
          <w:rFonts w:hint="eastAsia" w:ascii="宋体" w:hAnsi="宋体" w:cs="宋体"/>
          <w:color w:val="auto"/>
          <w:szCs w:val="21"/>
          <w:highlight w:val="none"/>
          <w:lang w:val="zh-CN"/>
        </w:rPr>
        <w:t>、我公司具有履行本项目合同所必需的设备和专业技术能力。</w:t>
      </w:r>
    </w:p>
    <w:p w14:paraId="205FA2F7">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4</w:t>
      </w:r>
      <w:r>
        <w:rPr>
          <w:rFonts w:hint="eastAsia" w:ascii="宋体" w:hAnsi="宋体" w:cs="宋体"/>
          <w:color w:val="auto"/>
          <w:szCs w:val="21"/>
          <w:highlight w:val="none"/>
          <w:lang w:val="zh-CN"/>
        </w:rPr>
        <w:t>、我公司具有依法缴纳税收和社会保障资金的良好记录。</w:t>
      </w:r>
    </w:p>
    <w:p w14:paraId="5F70C463">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5</w:t>
      </w:r>
      <w:r>
        <w:rPr>
          <w:rFonts w:hint="eastAsia" w:ascii="宋体" w:hAnsi="宋体" w:cs="宋体"/>
          <w:color w:val="auto"/>
          <w:szCs w:val="21"/>
          <w:highlight w:val="none"/>
          <w:lang w:val="zh-CN"/>
        </w:rPr>
        <w:t>、我公司在参与本次投标活动之前三年内，在经营活动中无重大违法记录。</w:t>
      </w:r>
    </w:p>
    <w:p w14:paraId="7C185C69">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6</w:t>
      </w:r>
      <w:r>
        <w:rPr>
          <w:rFonts w:hint="eastAsia" w:ascii="宋体" w:hAnsi="宋体" w:cs="宋体"/>
          <w:color w:val="auto"/>
          <w:szCs w:val="21"/>
          <w:highlight w:val="none"/>
          <w:lang w:val="zh-CN"/>
        </w:rPr>
        <w:t>、我公司在参与本次投标活动时未受到任何地方政府采购部门作出的暂停参加政府采购活动的处罚。</w:t>
      </w:r>
    </w:p>
    <w:p w14:paraId="438D181D">
      <w:pPr>
        <w:autoSpaceDE w:val="0"/>
        <w:autoSpaceDN w:val="0"/>
        <w:spacing w:line="360" w:lineRule="auto"/>
        <w:ind w:firstLine="480"/>
        <w:contextualSpacing/>
        <w:outlineLvl w:val="9"/>
        <w:rPr>
          <w:rFonts w:ascii="宋体" w:hAnsi="宋体"/>
          <w:color w:val="auto"/>
          <w:szCs w:val="21"/>
          <w:highlight w:val="none"/>
        </w:rPr>
      </w:pPr>
      <w:r>
        <w:rPr>
          <w:rFonts w:hint="eastAsia" w:ascii="宋体" w:hAnsi="宋体" w:cs="宋体"/>
          <w:color w:val="auto"/>
          <w:szCs w:val="21"/>
          <w:highlight w:val="none"/>
          <w:lang w:val="zh-CN"/>
        </w:rPr>
        <w:t>我公司保证上述声明的事项都是真实的，如有虚假，我公司承担相应的法律责任，并承担因此给你公司以及本项目采购人所造成的损失。</w:t>
      </w:r>
    </w:p>
    <w:p w14:paraId="6E6D757A">
      <w:pPr>
        <w:autoSpaceDE w:val="0"/>
        <w:autoSpaceDN w:val="0"/>
        <w:spacing w:line="360" w:lineRule="auto"/>
        <w:ind w:firstLine="480"/>
        <w:contextualSpacing/>
        <w:outlineLvl w:val="9"/>
        <w:rPr>
          <w:rFonts w:ascii="宋体" w:hAnsi="宋体" w:cs="宋体"/>
          <w:color w:val="auto"/>
          <w:szCs w:val="21"/>
          <w:highlight w:val="none"/>
          <w:lang w:val="zh-CN"/>
        </w:rPr>
      </w:pPr>
      <w:r>
        <w:rPr>
          <w:rFonts w:hint="eastAsia" w:ascii="宋体" w:hAnsi="宋体" w:cs="宋体"/>
          <w:color w:val="auto"/>
          <w:szCs w:val="21"/>
          <w:highlight w:val="none"/>
          <w:lang w:val="zh-CN"/>
        </w:rPr>
        <w:t>我公司已经按照招标文件的要求提交了所要求提交的能够证明上述声明事项真实性的全部文件材料，并保证随时按照要求提供能够证明上述声明事项真实性的任何有效文件。</w:t>
      </w:r>
    </w:p>
    <w:p w14:paraId="240667EB">
      <w:pPr>
        <w:autoSpaceDE w:val="0"/>
        <w:autoSpaceDN w:val="0"/>
        <w:spacing w:line="360" w:lineRule="auto"/>
        <w:ind w:firstLine="480"/>
        <w:contextualSpacing/>
        <w:outlineLvl w:val="9"/>
        <w:rPr>
          <w:rFonts w:ascii="宋体" w:hAnsi="宋体"/>
          <w:color w:val="auto"/>
          <w:szCs w:val="21"/>
          <w:highlight w:val="none"/>
        </w:rPr>
      </w:pPr>
    </w:p>
    <w:p w14:paraId="6C3878F8">
      <w:pPr>
        <w:pStyle w:val="5"/>
        <w:spacing w:line="360" w:lineRule="auto"/>
        <w:ind w:firstLine="420"/>
        <w:contextualSpacing/>
        <w:jc w:val="right"/>
        <w:outlineLvl w:val="9"/>
        <w:rPr>
          <w:rFonts w:hAnsi="宋体" w:cs="Times New Roman"/>
          <w:color w:val="auto"/>
          <w:highlight w:val="none"/>
        </w:rPr>
      </w:pPr>
    </w:p>
    <w:p w14:paraId="67383B81">
      <w:pPr>
        <w:pStyle w:val="5"/>
        <w:spacing w:line="360" w:lineRule="auto"/>
        <w:ind w:firstLine="420"/>
        <w:contextualSpacing/>
        <w:jc w:val="right"/>
        <w:outlineLvl w:val="9"/>
        <w:rPr>
          <w:rFonts w:hAnsi="宋体" w:cs="Times New Roman"/>
          <w:color w:val="auto"/>
          <w:highlight w:val="none"/>
        </w:rPr>
      </w:pPr>
    </w:p>
    <w:p w14:paraId="385CF8AE">
      <w:pPr>
        <w:pStyle w:val="5"/>
        <w:spacing w:line="360" w:lineRule="auto"/>
        <w:contextualSpacing/>
        <w:jc w:val="both"/>
        <w:outlineLvl w:val="9"/>
        <w:rPr>
          <w:rFonts w:hAnsi="宋体" w:cs="Times New Roman"/>
          <w:color w:val="auto"/>
          <w:highlight w:val="none"/>
        </w:rPr>
      </w:pPr>
    </w:p>
    <w:p w14:paraId="490E871D">
      <w:pPr>
        <w:pStyle w:val="5"/>
        <w:spacing w:line="360" w:lineRule="auto"/>
        <w:ind w:firstLine="420"/>
        <w:contextualSpacing/>
        <w:jc w:val="right"/>
        <w:outlineLvl w:val="9"/>
        <w:rPr>
          <w:rFonts w:hAnsi="宋体" w:cs="Times New Roman"/>
          <w:color w:val="auto"/>
          <w:highlight w:val="none"/>
        </w:rPr>
      </w:pPr>
    </w:p>
    <w:p w14:paraId="1757834A">
      <w:pPr>
        <w:pStyle w:val="5"/>
        <w:spacing w:line="360" w:lineRule="auto"/>
        <w:ind w:firstLine="420"/>
        <w:contextualSpacing/>
        <w:jc w:val="right"/>
        <w:outlineLvl w:val="9"/>
        <w:rPr>
          <w:rFonts w:hAnsi="宋体" w:cs="Times New Roman"/>
          <w:color w:val="auto"/>
          <w:highlight w:val="none"/>
        </w:rPr>
      </w:pPr>
    </w:p>
    <w:p w14:paraId="08E53B7F">
      <w:pPr>
        <w:pStyle w:val="5"/>
        <w:spacing w:line="360" w:lineRule="auto"/>
        <w:ind w:firstLine="420"/>
        <w:contextualSpacing/>
        <w:jc w:val="right"/>
        <w:outlineLvl w:val="9"/>
        <w:rPr>
          <w:rFonts w:hAnsi="宋体" w:cs="Times New Roman"/>
          <w:color w:val="auto"/>
          <w:highlight w:val="none"/>
          <w:u w:val="single"/>
        </w:rPr>
      </w:pPr>
      <w:r>
        <w:rPr>
          <w:rFonts w:hAnsi="宋体" w:cs="Times New Roman"/>
          <w:color w:val="auto"/>
          <w:highlight w:val="none"/>
        </w:rPr>
        <w:t>投标人名称（</w:t>
      </w:r>
      <w:r>
        <w:rPr>
          <w:rFonts w:hint="eastAsia" w:hAnsi="宋体" w:cs="Times New Roman"/>
          <w:color w:val="auto"/>
          <w:highlight w:val="none"/>
        </w:rPr>
        <w:t>单位盖</w:t>
      </w:r>
      <w:r>
        <w:rPr>
          <w:rFonts w:hAnsi="宋体" w:cs="Times New Roman"/>
          <w:color w:val="auto"/>
          <w:highlight w:val="none"/>
        </w:rPr>
        <w:t>章）：</w:t>
      </w:r>
      <w:r>
        <w:rPr>
          <w:rFonts w:hint="eastAsia" w:hAnsi="宋体" w:cs="Times New Roman"/>
          <w:color w:val="auto"/>
          <w:highlight w:val="none"/>
          <w:u w:val="single"/>
        </w:rPr>
        <w:t xml:space="preserve">                       </w:t>
      </w:r>
    </w:p>
    <w:p w14:paraId="0C924129">
      <w:pPr>
        <w:pStyle w:val="5"/>
        <w:spacing w:line="360" w:lineRule="auto"/>
        <w:ind w:firstLine="420"/>
        <w:contextualSpacing/>
        <w:jc w:val="right"/>
        <w:outlineLvl w:val="9"/>
        <w:rPr>
          <w:rFonts w:hAnsi="宋体" w:cs="Times New Roman"/>
          <w:color w:val="auto"/>
          <w:highlight w:val="none"/>
        </w:rPr>
      </w:pPr>
    </w:p>
    <w:p w14:paraId="2B58E391">
      <w:pPr>
        <w:pStyle w:val="5"/>
        <w:spacing w:line="360" w:lineRule="auto"/>
        <w:ind w:firstLine="420"/>
        <w:contextualSpacing/>
        <w:jc w:val="right"/>
        <w:outlineLvl w:val="9"/>
        <w:rPr>
          <w:rFonts w:hAnsi="宋体" w:cs="Times New Roman"/>
          <w:color w:val="auto"/>
          <w:highlight w:val="none"/>
          <w:u w:val="single"/>
        </w:rPr>
      </w:pPr>
      <w:r>
        <w:rPr>
          <w:rFonts w:hAnsi="宋体" w:cs="Times New Roman"/>
          <w:color w:val="auto"/>
          <w:highlight w:val="none"/>
        </w:rPr>
        <w:t>法定代表人或授权代理人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14:paraId="3DB54775">
      <w:pPr>
        <w:pStyle w:val="5"/>
        <w:spacing w:line="360" w:lineRule="auto"/>
        <w:ind w:firstLine="420"/>
        <w:contextualSpacing/>
        <w:jc w:val="right"/>
        <w:outlineLvl w:val="9"/>
        <w:rPr>
          <w:rFonts w:hAnsi="宋体" w:cs="Times New Roman"/>
          <w:color w:val="auto"/>
          <w:highlight w:val="none"/>
        </w:rPr>
      </w:pPr>
    </w:p>
    <w:p w14:paraId="5345AE26">
      <w:pPr>
        <w:pStyle w:val="5"/>
        <w:wordWrap w:val="0"/>
        <w:spacing w:line="360" w:lineRule="auto"/>
        <w:ind w:firstLine="420"/>
        <w:contextualSpacing/>
        <w:jc w:val="right"/>
        <w:outlineLvl w:val="9"/>
        <w:rPr>
          <w:rFonts w:hint="default" w:hAnsi="宋体" w:eastAsia="宋体" w:cs="Times New Roman"/>
          <w:color w:val="auto"/>
          <w:highlight w:val="none"/>
          <w:lang w:val="en-US" w:eastAsia="zh-CN"/>
        </w:rPr>
      </w:pPr>
      <w:r>
        <w:rPr>
          <w:rFonts w:hAnsi="宋体" w:cs="Times New Roman"/>
          <w:color w:val="auto"/>
          <w:highlight w:val="none"/>
        </w:rPr>
        <w:t xml:space="preserve">                         </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 xml:space="preserve"> </w:t>
      </w:r>
      <w:r>
        <w:rPr>
          <w:rFonts w:hAnsi="宋体" w:cs="Times New Roman"/>
          <w:color w:val="auto"/>
          <w:highlight w:val="none"/>
        </w:rPr>
        <w:t xml:space="preserve"> 年</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 xml:space="preserve"> </w:t>
      </w:r>
      <w:r>
        <w:rPr>
          <w:rFonts w:hAnsi="宋体" w:cs="Times New Roman"/>
          <w:color w:val="auto"/>
          <w:highlight w:val="none"/>
        </w:rPr>
        <w:t>月</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 xml:space="preserve"> </w:t>
      </w:r>
      <w:r>
        <w:rPr>
          <w:rFonts w:hAnsi="宋体" w:cs="Times New Roman"/>
          <w:color w:val="auto"/>
          <w:highlight w:val="none"/>
        </w:rPr>
        <w:t>日</w:t>
      </w:r>
      <w:r>
        <w:rPr>
          <w:rFonts w:hint="eastAsia" w:hAnsi="宋体" w:cs="Times New Roman"/>
          <w:color w:val="auto"/>
          <w:highlight w:val="none"/>
          <w:lang w:val="en-US" w:eastAsia="zh-CN"/>
        </w:rPr>
        <w:t xml:space="preserve">   </w:t>
      </w:r>
    </w:p>
    <w:p w14:paraId="5B345BB6">
      <w:pPr>
        <w:outlineLvl w:val="9"/>
        <w:rPr>
          <w:rFonts w:hAnsi="宋体" w:cs="Times New Roman"/>
          <w:color w:val="auto"/>
          <w:highlight w:val="none"/>
        </w:rPr>
      </w:pPr>
      <w:r>
        <w:rPr>
          <w:rFonts w:hAnsi="宋体" w:cs="Times New Roman"/>
          <w:color w:val="auto"/>
          <w:highlight w:val="none"/>
        </w:rPr>
        <w:br w:type="page"/>
      </w:r>
    </w:p>
    <w:p w14:paraId="3E91BA7A">
      <w:pPr>
        <w:spacing w:line="360" w:lineRule="auto"/>
        <w:contextualSpacing/>
        <w:jc w:val="center"/>
        <w:outlineLvl w:val="1"/>
        <w:rPr>
          <w:rFonts w:ascii="宋体" w:hAnsi="宋体"/>
          <w:b/>
          <w:color w:val="auto"/>
          <w:sz w:val="32"/>
          <w:szCs w:val="32"/>
          <w:highlight w:val="none"/>
        </w:rPr>
      </w:pPr>
      <w:bookmarkStart w:id="69" w:name="_Toc9790"/>
      <w:bookmarkStart w:id="70" w:name="_Toc329757315"/>
      <w:bookmarkStart w:id="71" w:name="_Toc11199"/>
      <w:bookmarkStart w:id="72" w:name="_Toc13390"/>
      <w:r>
        <w:rPr>
          <w:rFonts w:hint="eastAsia" w:ascii="宋体" w:hAnsi="宋体"/>
          <w:b/>
          <w:color w:val="auto"/>
          <w:sz w:val="32"/>
          <w:szCs w:val="32"/>
          <w:highlight w:val="none"/>
        </w:rPr>
        <w:t>三</w:t>
      </w:r>
      <w:r>
        <w:rPr>
          <w:rFonts w:hint="eastAsia" w:ascii="宋体" w:hAnsi="宋体"/>
          <w:b/>
          <w:color w:val="auto"/>
          <w:sz w:val="32"/>
          <w:szCs w:val="32"/>
          <w:highlight w:val="none"/>
          <w:lang w:eastAsia="zh-CN"/>
        </w:rPr>
        <w:t>．</w:t>
      </w:r>
      <w:r>
        <w:rPr>
          <w:rFonts w:ascii="宋体" w:hAnsi="宋体"/>
          <w:b/>
          <w:color w:val="auto"/>
          <w:sz w:val="32"/>
          <w:szCs w:val="32"/>
          <w:highlight w:val="none"/>
        </w:rPr>
        <w:t>法定代表人身份证明</w:t>
      </w:r>
      <w:bookmarkEnd w:id="59"/>
      <w:bookmarkEnd w:id="60"/>
      <w:bookmarkEnd w:id="61"/>
      <w:bookmarkEnd w:id="62"/>
      <w:bookmarkEnd w:id="63"/>
      <w:bookmarkEnd w:id="64"/>
      <w:bookmarkEnd w:id="65"/>
      <w:bookmarkEnd w:id="69"/>
      <w:bookmarkEnd w:id="70"/>
      <w:bookmarkEnd w:id="71"/>
      <w:bookmarkEnd w:id="72"/>
    </w:p>
    <w:p w14:paraId="06EF1DC0">
      <w:pPr>
        <w:spacing w:line="360" w:lineRule="auto"/>
        <w:contextualSpacing/>
        <w:outlineLvl w:val="9"/>
        <w:rPr>
          <w:rFonts w:ascii="宋体" w:hAnsi="宋体"/>
          <w:color w:val="auto"/>
          <w:sz w:val="20"/>
          <w:szCs w:val="20"/>
          <w:highlight w:val="none"/>
        </w:rPr>
      </w:pPr>
    </w:p>
    <w:p w14:paraId="476C59A2">
      <w:pPr>
        <w:spacing w:line="360" w:lineRule="auto"/>
        <w:contextualSpacing/>
        <w:outlineLvl w:val="9"/>
        <w:rPr>
          <w:rFonts w:ascii="宋体" w:hAnsi="宋体"/>
          <w:color w:val="auto"/>
          <w:szCs w:val="21"/>
          <w:highlight w:val="none"/>
        </w:rPr>
      </w:pPr>
    </w:p>
    <w:p w14:paraId="7D987A77">
      <w:pPr>
        <w:spacing w:line="360" w:lineRule="auto"/>
        <w:contextualSpacing/>
        <w:outlineLvl w:val="9"/>
        <w:rPr>
          <w:rFonts w:ascii="宋体" w:hAnsi="宋体"/>
          <w:color w:val="auto"/>
          <w:szCs w:val="21"/>
          <w:highlight w:val="none"/>
        </w:rPr>
      </w:pPr>
      <w:r>
        <w:rPr>
          <w:rFonts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A231667">
      <w:pPr>
        <w:spacing w:line="360" w:lineRule="auto"/>
        <w:contextualSpacing/>
        <w:outlineLvl w:val="9"/>
        <w:rPr>
          <w:rFonts w:ascii="宋体" w:hAnsi="宋体"/>
          <w:color w:val="auto"/>
          <w:szCs w:val="21"/>
          <w:highlight w:val="none"/>
        </w:rPr>
      </w:pPr>
      <w:r>
        <w:rPr>
          <w:rFonts w:ascii="宋体" w:hAnsi="宋体"/>
          <w:color w:val="auto"/>
          <w:szCs w:val="21"/>
          <w:highlight w:val="none"/>
        </w:rPr>
        <w:t>单位性质：</w:t>
      </w:r>
      <w:r>
        <w:rPr>
          <w:rFonts w:ascii="宋体" w:hAnsi="宋体"/>
          <w:color w:val="auto"/>
          <w:szCs w:val="21"/>
          <w:highlight w:val="none"/>
          <w:u w:val="single"/>
        </w:rPr>
        <w:t xml:space="preserve">                               </w:t>
      </w:r>
    </w:p>
    <w:p w14:paraId="3011F1D7">
      <w:pPr>
        <w:spacing w:line="360" w:lineRule="auto"/>
        <w:contextualSpacing/>
        <w:outlineLvl w:val="9"/>
        <w:rPr>
          <w:rFonts w:ascii="宋体" w:hAnsi="宋体"/>
          <w:color w:val="auto"/>
          <w:szCs w:val="21"/>
          <w:highlight w:val="none"/>
        </w:rPr>
      </w:pPr>
      <w:r>
        <w:rPr>
          <w:rFonts w:ascii="宋体" w:hAnsi="宋体"/>
          <w:color w:val="auto"/>
          <w:szCs w:val="21"/>
          <w:highlight w:val="none"/>
        </w:rPr>
        <w:t>地址：</w:t>
      </w:r>
      <w:r>
        <w:rPr>
          <w:rFonts w:ascii="宋体" w:hAnsi="宋体"/>
          <w:color w:val="auto"/>
          <w:szCs w:val="21"/>
          <w:highlight w:val="none"/>
          <w:u w:val="single"/>
        </w:rPr>
        <w:t xml:space="preserve">                                   </w:t>
      </w:r>
    </w:p>
    <w:p w14:paraId="128D91EB">
      <w:pPr>
        <w:spacing w:line="360" w:lineRule="auto"/>
        <w:contextualSpacing/>
        <w:outlineLvl w:val="9"/>
        <w:rPr>
          <w:rFonts w:ascii="宋体" w:hAnsi="宋体"/>
          <w:color w:val="auto"/>
          <w:szCs w:val="21"/>
          <w:highlight w:val="none"/>
        </w:rPr>
      </w:pPr>
      <w:r>
        <w:rPr>
          <w:rFonts w:ascii="宋体" w:hAnsi="宋体"/>
          <w:color w:val="auto"/>
          <w:szCs w:val="21"/>
          <w:highlight w:val="none"/>
        </w:rPr>
        <w:t>成立时间：</w:t>
      </w:r>
      <w:r>
        <w:rPr>
          <w:rFonts w:ascii="宋体" w:hAnsi="宋体"/>
          <w:color w:val="auto"/>
          <w:szCs w:val="21"/>
          <w:highlight w:val="none"/>
          <w:u w:val="single"/>
        </w:rPr>
        <w:t xml:space="preserve">         </w:t>
      </w:r>
      <w:r>
        <w:rPr>
          <w:rFonts w:ascii="宋体" w:hAnsi="宋体"/>
          <w:color w:val="auto"/>
          <w:szCs w:val="21"/>
          <w:highlight w:val="none"/>
        </w:rPr>
        <w:t xml:space="preserve"> 年</w:t>
      </w:r>
      <w:r>
        <w:rPr>
          <w:rFonts w:ascii="宋体" w:hAnsi="宋体"/>
          <w:color w:val="auto"/>
          <w:szCs w:val="21"/>
          <w:highlight w:val="none"/>
          <w:u w:val="single"/>
        </w:rPr>
        <w:t xml:space="preserve">       </w:t>
      </w:r>
      <w:r>
        <w:rPr>
          <w:rFonts w:ascii="宋体" w:hAnsi="宋体"/>
          <w:color w:val="auto"/>
          <w:szCs w:val="21"/>
          <w:highlight w:val="none"/>
        </w:rPr>
        <w:t xml:space="preserve"> 月</w:t>
      </w:r>
      <w:r>
        <w:rPr>
          <w:rFonts w:ascii="宋体" w:hAnsi="宋体"/>
          <w:color w:val="auto"/>
          <w:szCs w:val="21"/>
          <w:highlight w:val="none"/>
          <w:u w:val="single"/>
        </w:rPr>
        <w:t xml:space="preserve">       </w:t>
      </w:r>
      <w:r>
        <w:rPr>
          <w:rFonts w:ascii="宋体" w:hAnsi="宋体"/>
          <w:color w:val="auto"/>
          <w:szCs w:val="21"/>
          <w:highlight w:val="none"/>
        </w:rPr>
        <w:t xml:space="preserve"> 日</w:t>
      </w:r>
    </w:p>
    <w:p w14:paraId="0E4118F4">
      <w:pPr>
        <w:spacing w:line="360" w:lineRule="auto"/>
        <w:contextualSpacing/>
        <w:outlineLvl w:val="9"/>
        <w:rPr>
          <w:rFonts w:ascii="宋体" w:hAnsi="宋体"/>
          <w:color w:val="auto"/>
          <w:szCs w:val="21"/>
          <w:highlight w:val="none"/>
        </w:rPr>
      </w:pPr>
      <w:r>
        <w:rPr>
          <w:rFonts w:ascii="宋体" w:hAnsi="宋体"/>
          <w:color w:val="auto"/>
          <w:szCs w:val="21"/>
          <w:highlight w:val="none"/>
        </w:rPr>
        <w:t>经营期限：</w:t>
      </w:r>
      <w:r>
        <w:rPr>
          <w:rFonts w:ascii="宋体" w:hAnsi="宋体"/>
          <w:color w:val="auto"/>
          <w:szCs w:val="21"/>
          <w:highlight w:val="none"/>
          <w:u w:val="single"/>
        </w:rPr>
        <w:t xml:space="preserve">                               </w:t>
      </w:r>
    </w:p>
    <w:p w14:paraId="7CCECE85">
      <w:pPr>
        <w:spacing w:line="360" w:lineRule="auto"/>
        <w:contextualSpacing/>
        <w:outlineLvl w:val="9"/>
        <w:rPr>
          <w:rFonts w:ascii="宋体" w:hAnsi="宋体"/>
          <w:color w:val="auto"/>
          <w:szCs w:val="21"/>
          <w:highlight w:val="none"/>
        </w:rPr>
      </w:pPr>
      <w:r>
        <w:rPr>
          <w:rFonts w:ascii="宋体" w:hAnsi="宋体"/>
          <w:color w:val="auto"/>
          <w:szCs w:val="21"/>
          <w:highlight w:val="none"/>
        </w:rPr>
        <w:t>姓名：</w:t>
      </w:r>
      <w:r>
        <w:rPr>
          <w:rFonts w:ascii="宋体" w:hAnsi="宋体"/>
          <w:color w:val="auto"/>
          <w:szCs w:val="21"/>
          <w:highlight w:val="none"/>
          <w:u w:val="single"/>
        </w:rPr>
        <w:t xml:space="preserve">        </w:t>
      </w:r>
      <w:r>
        <w:rPr>
          <w:rFonts w:ascii="宋体" w:hAnsi="宋体"/>
          <w:color w:val="auto"/>
          <w:szCs w:val="21"/>
          <w:highlight w:val="none"/>
        </w:rPr>
        <w:t xml:space="preserve"> 性别：</w:t>
      </w:r>
      <w:r>
        <w:rPr>
          <w:rFonts w:ascii="宋体" w:hAnsi="宋体"/>
          <w:color w:val="auto"/>
          <w:szCs w:val="21"/>
          <w:highlight w:val="none"/>
          <w:u w:val="single"/>
        </w:rPr>
        <w:t xml:space="preserve">         </w:t>
      </w:r>
      <w:r>
        <w:rPr>
          <w:rFonts w:ascii="宋体" w:hAnsi="宋体"/>
          <w:color w:val="auto"/>
          <w:szCs w:val="21"/>
          <w:highlight w:val="none"/>
        </w:rPr>
        <w:t xml:space="preserve"> 年龄：</w:t>
      </w:r>
      <w:r>
        <w:rPr>
          <w:rFonts w:ascii="宋体" w:hAnsi="宋体"/>
          <w:color w:val="auto"/>
          <w:szCs w:val="21"/>
          <w:highlight w:val="none"/>
          <w:u w:val="single"/>
        </w:rPr>
        <w:t xml:space="preserve">        </w:t>
      </w:r>
      <w:r>
        <w:rPr>
          <w:rFonts w:ascii="宋体" w:hAnsi="宋体"/>
          <w:color w:val="auto"/>
          <w:szCs w:val="21"/>
          <w:highlight w:val="none"/>
        </w:rPr>
        <w:t>职务：</w:t>
      </w:r>
      <w:r>
        <w:rPr>
          <w:rFonts w:ascii="宋体" w:hAnsi="宋体"/>
          <w:color w:val="auto"/>
          <w:szCs w:val="21"/>
          <w:highlight w:val="none"/>
          <w:u w:val="single"/>
        </w:rPr>
        <w:t xml:space="preserve">        </w:t>
      </w:r>
    </w:p>
    <w:p w14:paraId="5EEC7FD0">
      <w:pPr>
        <w:spacing w:line="360" w:lineRule="auto"/>
        <w:contextualSpacing/>
        <w:outlineLvl w:val="9"/>
        <w:rPr>
          <w:rFonts w:ascii="宋体" w:hAnsi="宋体"/>
          <w:color w:val="auto"/>
          <w:szCs w:val="21"/>
          <w:highlight w:val="none"/>
        </w:rPr>
      </w:pPr>
      <w:r>
        <w:rPr>
          <w:rFonts w:ascii="宋体" w:hAnsi="宋体"/>
          <w:color w:val="auto"/>
          <w:szCs w:val="21"/>
          <w:highlight w:val="none"/>
        </w:rPr>
        <w:t>系</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投标人名称</w:t>
      </w:r>
      <w:r>
        <w:rPr>
          <w:rFonts w:hint="eastAsia" w:ascii="宋体" w:hAnsi="宋体"/>
          <w:color w:val="auto"/>
          <w:szCs w:val="21"/>
          <w:highlight w:val="none"/>
        </w:rPr>
        <w:t>）</w:t>
      </w:r>
      <w:r>
        <w:rPr>
          <w:rFonts w:ascii="宋体" w:hAnsi="宋体"/>
          <w:color w:val="auto"/>
          <w:szCs w:val="21"/>
          <w:highlight w:val="none"/>
        </w:rPr>
        <w:t>的法定代表人。</w:t>
      </w:r>
    </w:p>
    <w:p w14:paraId="0FD3A4C3">
      <w:pPr>
        <w:spacing w:line="360" w:lineRule="auto"/>
        <w:ind w:firstLine="420" w:firstLineChars="200"/>
        <w:contextualSpacing/>
        <w:outlineLvl w:val="9"/>
        <w:rPr>
          <w:rFonts w:ascii="宋体" w:hAnsi="宋体"/>
          <w:color w:val="auto"/>
          <w:szCs w:val="21"/>
          <w:highlight w:val="none"/>
        </w:rPr>
      </w:pPr>
      <w:r>
        <w:rPr>
          <w:rFonts w:ascii="宋体" w:hAnsi="宋体"/>
          <w:color w:val="auto"/>
          <w:szCs w:val="21"/>
          <w:highlight w:val="none"/>
        </w:rPr>
        <w:t>特此证明。</w:t>
      </w:r>
    </w:p>
    <w:p w14:paraId="363C17D5">
      <w:pPr>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附：法人身份证复印件</w:t>
      </w:r>
    </w:p>
    <w:p w14:paraId="3E43C19F">
      <w:pPr>
        <w:spacing w:line="360" w:lineRule="auto"/>
        <w:contextualSpacing/>
        <w:outlineLvl w:val="9"/>
        <w:rPr>
          <w:rFonts w:ascii="宋体" w:hAnsi="宋体"/>
          <w:color w:val="auto"/>
          <w:szCs w:val="21"/>
          <w:highlight w:val="none"/>
        </w:rPr>
      </w:pPr>
    </w:p>
    <w:p w14:paraId="1E9C992C">
      <w:pPr>
        <w:spacing w:line="360" w:lineRule="auto"/>
        <w:contextualSpacing/>
        <w:outlineLvl w:val="9"/>
        <w:rPr>
          <w:rFonts w:ascii="宋体" w:hAnsi="宋体"/>
          <w:color w:val="auto"/>
          <w:szCs w:val="21"/>
          <w:highlight w:val="none"/>
        </w:rPr>
      </w:pPr>
    </w:p>
    <w:p w14:paraId="57B3981C">
      <w:pPr>
        <w:spacing w:line="360" w:lineRule="auto"/>
        <w:contextualSpacing/>
        <w:outlineLvl w:val="9"/>
        <w:rPr>
          <w:rFonts w:ascii="宋体" w:hAnsi="宋体"/>
          <w:color w:val="auto"/>
          <w:szCs w:val="21"/>
          <w:highlight w:val="none"/>
        </w:rPr>
      </w:pPr>
    </w:p>
    <w:p w14:paraId="5CE32574">
      <w:pPr>
        <w:pStyle w:val="15"/>
        <w:outlineLvl w:val="9"/>
        <w:rPr>
          <w:rFonts w:hAnsi="宋体"/>
          <w:color w:val="auto"/>
          <w:szCs w:val="21"/>
          <w:highlight w:val="none"/>
        </w:rPr>
      </w:pPr>
    </w:p>
    <w:p w14:paraId="4244C83C">
      <w:pPr>
        <w:pStyle w:val="15"/>
        <w:outlineLvl w:val="9"/>
        <w:rPr>
          <w:rFonts w:hAnsi="宋体"/>
          <w:color w:val="auto"/>
          <w:szCs w:val="21"/>
          <w:highlight w:val="none"/>
        </w:rPr>
      </w:pPr>
    </w:p>
    <w:p w14:paraId="3B270630">
      <w:pPr>
        <w:pStyle w:val="15"/>
        <w:outlineLvl w:val="9"/>
        <w:rPr>
          <w:rFonts w:hAnsi="宋体"/>
          <w:color w:val="auto"/>
          <w:szCs w:val="21"/>
          <w:highlight w:val="none"/>
        </w:rPr>
      </w:pPr>
    </w:p>
    <w:p w14:paraId="2C40C17D">
      <w:pPr>
        <w:pStyle w:val="15"/>
        <w:outlineLvl w:val="9"/>
        <w:rPr>
          <w:rFonts w:hAnsi="宋体"/>
          <w:color w:val="auto"/>
          <w:szCs w:val="21"/>
          <w:highlight w:val="none"/>
        </w:rPr>
      </w:pPr>
    </w:p>
    <w:p w14:paraId="37280195">
      <w:pPr>
        <w:pStyle w:val="15"/>
        <w:outlineLvl w:val="9"/>
        <w:rPr>
          <w:rFonts w:hAnsi="宋体"/>
          <w:color w:val="auto"/>
          <w:szCs w:val="21"/>
          <w:highlight w:val="none"/>
        </w:rPr>
      </w:pPr>
    </w:p>
    <w:p w14:paraId="667D7E0D">
      <w:pPr>
        <w:pStyle w:val="15"/>
        <w:outlineLvl w:val="9"/>
        <w:rPr>
          <w:rFonts w:hAnsi="宋体"/>
          <w:color w:val="auto"/>
          <w:szCs w:val="21"/>
          <w:highlight w:val="none"/>
        </w:rPr>
      </w:pPr>
    </w:p>
    <w:p w14:paraId="2A401C2F">
      <w:pPr>
        <w:pStyle w:val="15"/>
        <w:outlineLvl w:val="9"/>
        <w:rPr>
          <w:rFonts w:hAnsi="宋体"/>
          <w:color w:val="auto"/>
          <w:szCs w:val="21"/>
          <w:highlight w:val="none"/>
        </w:rPr>
      </w:pPr>
    </w:p>
    <w:p w14:paraId="51C5C364">
      <w:pPr>
        <w:pStyle w:val="15"/>
        <w:outlineLvl w:val="9"/>
        <w:rPr>
          <w:rFonts w:hAnsi="宋体"/>
          <w:color w:val="auto"/>
          <w:szCs w:val="21"/>
          <w:highlight w:val="none"/>
        </w:rPr>
      </w:pPr>
    </w:p>
    <w:p w14:paraId="5A7325D2">
      <w:pPr>
        <w:pStyle w:val="15"/>
        <w:outlineLvl w:val="9"/>
        <w:rPr>
          <w:rFonts w:hAnsi="宋体"/>
          <w:color w:val="auto"/>
          <w:szCs w:val="21"/>
          <w:highlight w:val="none"/>
        </w:rPr>
      </w:pPr>
    </w:p>
    <w:p w14:paraId="1F1C4C24">
      <w:pPr>
        <w:pStyle w:val="15"/>
        <w:outlineLvl w:val="9"/>
        <w:rPr>
          <w:rFonts w:hAnsi="宋体"/>
          <w:color w:val="auto"/>
          <w:szCs w:val="21"/>
          <w:highlight w:val="none"/>
        </w:rPr>
      </w:pPr>
    </w:p>
    <w:p w14:paraId="5A284BD7">
      <w:pPr>
        <w:pStyle w:val="15"/>
        <w:outlineLvl w:val="9"/>
        <w:rPr>
          <w:rFonts w:hAnsi="宋体"/>
          <w:color w:val="auto"/>
          <w:szCs w:val="21"/>
          <w:highlight w:val="none"/>
        </w:rPr>
      </w:pPr>
    </w:p>
    <w:p w14:paraId="59FA2C03">
      <w:pPr>
        <w:pStyle w:val="15"/>
        <w:outlineLvl w:val="9"/>
        <w:rPr>
          <w:rFonts w:hAnsi="宋体"/>
          <w:color w:val="auto"/>
          <w:szCs w:val="21"/>
          <w:highlight w:val="none"/>
        </w:rPr>
      </w:pPr>
    </w:p>
    <w:p w14:paraId="2EFB254F">
      <w:pPr>
        <w:spacing w:line="360" w:lineRule="auto"/>
        <w:contextualSpacing/>
        <w:outlineLvl w:val="9"/>
        <w:rPr>
          <w:rFonts w:ascii="宋体" w:hAnsi="宋体"/>
          <w:color w:val="auto"/>
          <w:szCs w:val="21"/>
          <w:highlight w:val="none"/>
        </w:rPr>
      </w:pPr>
    </w:p>
    <w:p w14:paraId="0D4915FE">
      <w:pPr>
        <w:spacing w:line="360" w:lineRule="auto"/>
        <w:contextualSpacing/>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投标人：</w:t>
      </w:r>
      <w:r>
        <w:rPr>
          <w:rFonts w:ascii="宋体" w:hAnsi="宋体"/>
          <w:color w:val="auto"/>
          <w:szCs w:val="21"/>
          <w:highlight w:val="none"/>
          <w:u w:val="single"/>
        </w:rPr>
        <w:t xml:space="preserve">                 </w:t>
      </w:r>
      <w:r>
        <w:rPr>
          <w:rFonts w:ascii="宋体" w:hAnsi="宋体"/>
          <w:color w:val="auto"/>
          <w:szCs w:val="21"/>
          <w:highlight w:val="none"/>
        </w:rPr>
        <w:t>（盖单位章）</w:t>
      </w:r>
    </w:p>
    <w:p w14:paraId="7C7EC250">
      <w:pPr>
        <w:spacing w:line="360" w:lineRule="auto"/>
        <w:contextualSpacing/>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 xml:space="preserve">日 </w:t>
      </w:r>
    </w:p>
    <w:p w14:paraId="07A62F76">
      <w:pPr>
        <w:spacing w:line="360" w:lineRule="auto"/>
        <w:contextualSpacing/>
        <w:outlineLvl w:val="9"/>
        <w:rPr>
          <w:rFonts w:ascii="宋体" w:hAnsi="宋体"/>
          <w:color w:val="auto"/>
          <w:sz w:val="20"/>
          <w:szCs w:val="20"/>
          <w:highlight w:val="none"/>
        </w:rPr>
      </w:pPr>
    </w:p>
    <w:p w14:paraId="12DE9DAD">
      <w:pPr>
        <w:spacing w:line="360" w:lineRule="auto"/>
        <w:contextualSpacing/>
        <w:outlineLvl w:val="9"/>
        <w:rPr>
          <w:rFonts w:ascii="宋体" w:hAnsi="宋体"/>
          <w:color w:val="auto"/>
          <w:highlight w:val="none"/>
        </w:rPr>
      </w:pPr>
      <w:bookmarkStart w:id="73" w:name="_Toc152042581"/>
      <w:bookmarkStart w:id="74" w:name="_Toc262740155"/>
      <w:bookmarkStart w:id="75" w:name="_Toc152045792"/>
      <w:bookmarkStart w:id="76" w:name="_Toc144974861"/>
      <w:bookmarkStart w:id="77" w:name="_Toc285981646"/>
      <w:bookmarkStart w:id="78" w:name="_Toc238552302"/>
      <w:bookmarkStart w:id="79" w:name="_Toc238797664"/>
    </w:p>
    <w:p w14:paraId="6E9AE273">
      <w:pPr>
        <w:spacing w:line="360" w:lineRule="auto"/>
        <w:contextualSpacing/>
        <w:outlineLvl w:val="9"/>
        <w:rPr>
          <w:rFonts w:ascii="宋体" w:hAnsi="宋体"/>
          <w:color w:val="auto"/>
          <w:highlight w:val="none"/>
        </w:rPr>
      </w:pPr>
    </w:p>
    <w:p w14:paraId="3A664D6E">
      <w:pPr>
        <w:spacing w:line="360" w:lineRule="auto"/>
        <w:contextualSpacing/>
        <w:jc w:val="center"/>
        <w:outlineLvl w:val="1"/>
        <w:rPr>
          <w:rFonts w:ascii="宋体" w:hAnsi="宋体"/>
          <w:b/>
          <w:color w:val="auto"/>
          <w:sz w:val="32"/>
          <w:szCs w:val="32"/>
          <w:highlight w:val="none"/>
        </w:rPr>
      </w:pPr>
      <w:bookmarkStart w:id="80" w:name="_Toc12939"/>
      <w:bookmarkStart w:id="81" w:name="_Toc27471"/>
      <w:bookmarkStart w:id="82" w:name="_Toc329757316"/>
      <w:bookmarkStart w:id="83" w:name="_Toc16269"/>
      <w:r>
        <w:rPr>
          <w:rFonts w:hint="eastAsia" w:ascii="宋体" w:hAnsi="宋体"/>
          <w:b/>
          <w:color w:val="auto"/>
          <w:sz w:val="32"/>
          <w:szCs w:val="32"/>
          <w:highlight w:val="none"/>
        </w:rPr>
        <w:t>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 xml:space="preserve"> </w:t>
      </w:r>
      <w:r>
        <w:rPr>
          <w:rFonts w:ascii="宋体" w:hAnsi="宋体"/>
          <w:b/>
          <w:color w:val="auto"/>
          <w:sz w:val="32"/>
          <w:szCs w:val="32"/>
          <w:highlight w:val="none"/>
        </w:rPr>
        <w:t>授权委托书</w:t>
      </w:r>
      <w:bookmarkEnd w:id="73"/>
      <w:bookmarkEnd w:id="74"/>
      <w:bookmarkEnd w:id="75"/>
      <w:bookmarkEnd w:id="76"/>
      <w:bookmarkEnd w:id="77"/>
      <w:bookmarkEnd w:id="78"/>
      <w:bookmarkEnd w:id="79"/>
      <w:bookmarkEnd w:id="80"/>
      <w:bookmarkEnd w:id="81"/>
      <w:bookmarkEnd w:id="82"/>
      <w:bookmarkEnd w:id="83"/>
    </w:p>
    <w:p w14:paraId="1BCC5AF7">
      <w:pPr>
        <w:spacing w:line="360" w:lineRule="auto"/>
        <w:contextualSpacing/>
        <w:outlineLvl w:val="9"/>
        <w:rPr>
          <w:rFonts w:ascii="宋体" w:hAnsi="宋体"/>
          <w:color w:val="auto"/>
          <w:szCs w:val="21"/>
          <w:highlight w:val="none"/>
        </w:rPr>
      </w:pPr>
    </w:p>
    <w:p w14:paraId="57EB2869">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本授权书声明：注册于</w:t>
      </w:r>
      <w:r>
        <w:rPr>
          <w:rFonts w:hAnsi="宋体" w:cs="Times New Roman"/>
          <w:color w:val="auto"/>
          <w:highlight w:val="none"/>
          <w:u w:val="single"/>
        </w:rPr>
        <w:t xml:space="preserve">    </w:t>
      </w:r>
      <w:r>
        <w:rPr>
          <w:rFonts w:hAnsi="宋体" w:cs="Times New Roman"/>
          <w:color w:val="auto"/>
          <w:highlight w:val="none"/>
        </w:rPr>
        <w:t>省</w:t>
      </w:r>
      <w:r>
        <w:rPr>
          <w:rFonts w:hAnsi="宋体" w:cs="Times New Roman"/>
          <w:color w:val="auto"/>
          <w:highlight w:val="none"/>
          <w:u w:val="single"/>
        </w:rPr>
        <w:t xml:space="preserve">    </w:t>
      </w:r>
      <w:r>
        <w:rPr>
          <w:rFonts w:hAnsi="宋体" w:cs="Times New Roman"/>
          <w:color w:val="auto"/>
          <w:highlight w:val="none"/>
        </w:rPr>
        <w:t>市</w:t>
      </w:r>
      <w:r>
        <w:rPr>
          <w:rFonts w:hAnsi="宋体" w:cs="Times New Roman"/>
          <w:color w:val="auto"/>
          <w:highlight w:val="none"/>
          <w:u w:val="single"/>
        </w:rPr>
        <w:t xml:space="preserve">    </w:t>
      </w:r>
      <w:r>
        <w:rPr>
          <w:rFonts w:hAnsi="宋体" w:cs="Times New Roman"/>
          <w:color w:val="auto"/>
          <w:highlight w:val="none"/>
        </w:rPr>
        <w:t>县工商管理局的</w:t>
      </w:r>
      <w:r>
        <w:rPr>
          <w:rFonts w:hint="eastAsia" w:hAnsi="宋体" w:cs="Times New Roman"/>
          <w:color w:val="auto"/>
          <w:highlight w:val="none"/>
          <w:u w:val="single"/>
        </w:rPr>
        <w:t xml:space="preserve">   </w:t>
      </w:r>
      <w:r>
        <w:rPr>
          <w:rFonts w:hAnsi="宋体" w:cs="Times New Roman"/>
          <w:color w:val="auto"/>
          <w:highlight w:val="none"/>
        </w:rPr>
        <w:t>（单位名称）在下面签字的</w:t>
      </w:r>
      <w:r>
        <w:rPr>
          <w:rFonts w:hint="eastAsia" w:hAnsi="宋体" w:cs="Times New Roman"/>
          <w:color w:val="auto"/>
          <w:highlight w:val="none"/>
        </w:rPr>
        <w:t xml:space="preserve"> </w:t>
      </w:r>
      <w:r>
        <w:rPr>
          <w:rFonts w:hint="eastAsia" w:hAnsi="宋体" w:cs="Times New Roman"/>
          <w:color w:val="auto"/>
          <w:highlight w:val="none"/>
          <w:u w:val="single"/>
        </w:rPr>
        <w:t xml:space="preserve">   </w:t>
      </w:r>
      <w:r>
        <w:rPr>
          <w:rFonts w:hAnsi="宋体" w:cs="Times New Roman"/>
          <w:color w:val="auto"/>
          <w:highlight w:val="none"/>
        </w:rPr>
        <w:t>（法定代表人姓名和职务）授权</w:t>
      </w:r>
      <w:r>
        <w:rPr>
          <w:rFonts w:hint="eastAsia" w:hAnsi="宋体" w:cs="Times New Roman"/>
          <w:color w:val="auto"/>
          <w:highlight w:val="none"/>
          <w:u w:val="single"/>
        </w:rPr>
        <w:t xml:space="preserve">       </w:t>
      </w:r>
      <w:r>
        <w:rPr>
          <w:rFonts w:hAnsi="宋体" w:cs="Times New Roman"/>
          <w:color w:val="auto"/>
          <w:highlight w:val="none"/>
        </w:rPr>
        <w:t>（单位、部门名称）在下面签字的</w:t>
      </w:r>
      <w:r>
        <w:rPr>
          <w:rFonts w:hint="eastAsia" w:hAnsi="宋体" w:cs="Times New Roman"/>
          <w:color w:val="auto"/>
          <w:highlight w:val="none"/>
          <w:u w:val="single"/>
        </w:rPr>
        <w:t xml:space="preserve">   </w:t>
      </w:r>
      <w:r>
        <w:rPr>
          <w:rFonts w:hAnsi="宋体" w:cs="Times New Roman"/>
          <w:color w:val="auto"/>
          <w:highlight w:val="none"/>
        </w:rPr>
        <w:t>（职务、姓名）为本公司的合法代理人，就</w:t>
      </w:r>
      <w:r>
        <w:rPr>
          <w:rFonts w:hint="eastAsia" w:hAnsi="宋体" w:cs="Times New Roman"/>
          <w:color w:val="auto"/>
          <w:highlight w:val="none"/>
          <w:u w:val="single"/>
        </w:rPr>
        <w:t xml:space="preserve">     </w:t>
      </w:r>
      <w:r>
        <w:rPr>
          <w:rFonts w:hint="eastAsia" w:hAnsi="宋体" w:cs="Times New Roman"/>
          <w:color w:val="auto"/>
          <w:highlight w:val="none"/>
        </w:rPr>
        <w:t>（招标编号）</w:t>
      </w:r>
      <w:r>
        <w:rPr>
          <w:rFonts w:hint="eastAsia" w:hAnsi="宋体" w:cs="Times New Roman"/>
          <w:color w:val="auto"/>
          <w:highlight w:val="none"/>
          <w:u w:val="single"/>
        </w:rPr>
        <w:t xml:space="preserve">     </w:t>
      </w:r>
      <w:r>
        <w:rPr>
          <w:rFonts w:hAnsi="宋体" w:cs="Times New Roman"/>
          <w:color w:val="auto"/>
          <w:highlight w:val="none"/>
        </w:rPr>
        <w:t>招标文件</w:t>
      </w:r>
      <w:r>
        <w:rPr>
          <w:rFonts w:hint="eastAsia" w:hAnsi="宋体" w:cs="Times New Roman"/>
          <w:color w:val="auto"/>
          <w:highlight w:val="none"/>
          <w:u w:val="single"/>
        </w:rPr>
        <w:t xml:space="preserve">    </w:t>
      </w:r>
      <w:r>
        <w:rPr>
          <w:rFonts w:hint="eastAsia" w:hAnsi="宋体" w:cs="Times New Roman"/>
          <w:color w:val="auto"/>
          <w:highlight w:val="none"/>
        </w:rPr>
        <w:t>标段</w:t>
      </w:r>
      <w:r>
        <w:rPr>
          <w:rFonts w:hAnsi="宋体" w:cs="Times New Roman"/>
          <w:color w:val="auto"/>
          <w:highlight w:val="none"/>
        </w:rPr>
        <w:t>的投标及合同的签订、履行直至完成，并以本公司名义处理一切与之有关的事务。本授权书于</w:t>
      </w:r>
      <w:r>
        <w:rPr>
          <w:rFonts w:hAnsi="宋体" w:cs="Times New Roman"/>
          <w:color w:val="auto"/>
          <w:highlight w:val="none"/>
          <w:u w:val="single"/>
        </w:rPr>
        <w:t xml:space="preserve">    </w:t>
      </w:r>
      <w:r>
        <w:rPr>
          <w:rFonts w:hAnsi="宋体" w:cs="Times New Roman"/>
          <w:color w:val="auto"/>
          <w:highlight w:val="none"/>
        </w:rPr>
        <w:t>年</w:t>
      </w:r>
      <w:r>
        <w:rPr>
          <w:rFonts w:hAnsi="宋体" w:cs="Times New Roman"/>
          <w:color w:val="auto"/>
          <w:highlight w:val="none"/>
          <w:u w:val="single"/>
        </w:rPr>
        <w:t xml:space="preserve">    </w:t>
      </w:r>
      <w:r>
        <w:rPr>
          <w:rFonts w:hAnsi="宋体" w:cs="Times New Roman"/>
          <w:color w:val="auto"/>
          <w:highlight w:val="none"/>
        </w:rPr>
        <w:t>月</w:t>
      </w:r>
      <w:r>
        <w:rPr>
          <w:rFonts w:hAnsi="宋体" w:cs="Times New Roman"/>
          <w:color w:val="auto"/>
          <w:highlight w:val="none"/>
          <w:u w:val="single"/>
        </w:rPr>
        <w:t xml:space="preserve">    </w:t>
      </w:r>
      <w:r>
        <w:rPr>
          <w:rFonts w:hAnsi="宋体" w:cs="Times New Roman"/>
          <w:color w:val="auto"/>
          <w:highlight w:val="none"/>
        </w:rPr>
        <w:t>日签字生效。</w:t>
      </w:r>
    </w:p>
    <w:p w14:paraId="07B4BBF7">
      <w:pPr>
        <w:pStyle w:val="5"/>
        <w:spacing w:line="360" w:lineRule="auto"/>
        <w:ind w:firstLine="420"/>
        <w:contextualSpacing/>
        <w:outlineLvl w:val="9"/>
        <w:rPr>
          <w:rFonts w:hint="eastAsia" w:hAnsi="宋体" w:cs="Times New Roman"/>
          <w:color w:val="auto"/>
          <w:highlight w:val="none"/>
          <w:lang w:val="en-US" w:eastAsia="zh-CN"/>
        </w:rPr>
      </w:pPr>
      <w:r>
        <w:rPr>
          <w:rFonts w:hint="eastAsia" w:hAnsi="宋体" w:cs="Times New Roman"/>
          <w:color w:val="auto"/>
          <w:highlight w:val="none"/>
          <w:lang w:val="en-US" w:eastAsia="zh-CN"/>
        </w:rPr>
        <w:t>被授权人：</w:t>
      </w:r>
    </w:p>
    <w:p w14:paraId="1A621EE5">
      <w:pPr>
        <w:pStyle w:val="5"/>
        <w:spacing w:line="360" w:lineRule="auto"/>
        <w:ind w:firstLine="420"/>
        <w:contextualSpacing/>
        <w:outlineLvl w:val="9"/>
        <w:rPr>
          <w:rFonts w:hint="eastAsia" w:hAnsi="宋体" w:cs="Times New Roman"/>
          <w:color w:val="auto"/>
          <w:highlight w:val="none"/>
          <w:lang w:val="en-US" w:eastAsia="zh-CN"/>
        </w:rPr>
      </w:pPr>
      <w:r>
        <w:rPr>
          <w:rFonts w:hint="eastAsia" w:hAnsi="宋体" w:cs="Times New Roman"/>
          <w:color w:val="auto"/>
          <w:highlight w:val="none"/>
          <w:lang w:val="en-US" w:eastAsia="zh-CN"/>
        </w:rPr>
        <w:t>联系方式：</w:t>
      </w:r>
    </w:p>
    <w:p w14:paraId="2A299E2F">
      <w:pPr>
        <w:pStyle w:val="5"/>
        <w:spacing w:line="360" w:lineRule="auto"/>
        <w:ind w:firstLine="420"/>
        <w:contextualSpacing/>
        <w:outlineLvl w:val="9"/>
        <w:rPr>
          <w:rFonts w:hint="default" w:hAnsi="宋体" w:cs="Times New Roman"/>
          <w:color w:val="auto"/>
          <w:highlight w:val="none"/>
          <w:lang w:val="en-US" w:eastAsia="zh-CN"/>
        </w:rPr>
      </w:pPr>
      <w:r>
        <w:rPr>
          <w:rFonts w:hint="eastAsia" w:hAnsi="宋体" w:cs="Times New Roman"/>
          <w:color w:val="auto"/>
          <w:highlight w:val="none"/>
          <w:lang w:val="en-US" w:eastAsia="zh-CN"/>
        </w:rPr>
        <w:t>邮箱地址：</w:t>
      </w:r>
    </w:p>
    <w:p w14:paraId="62D9114F">
      <w:pPr>
        <w:pStyle w:val="5"/>
        <w:spacing w:line="360" w:lineRule="auto"/>
        <w:ind w:firstLine="420"/>
        <w:contextualSpacing/>
        <w:outlineLvl w:val="9"/>
        <w:rPr>
          <w:rFonts w:hAnsi="宋体" w:cs="Times New Roman"/>
          <w:color w:val="auto"/>
          <w:highlight w:val="none"/>
        </w:rPr>
      </w:pPr>
      <w:r>
        <w:rPr>
          <w:rFonts w:hint="eastAsia" w:hAnsi="宋体" w:cs="Times New Roman"/>
          <w:color w:val="auto"/>
          <w:highlight w:val="none"/>
        </w:rPr>
        <w:t>附：法人身份证复印件</w:t>
      </w:r>
    </w:p>
    <w:p w14:paraId="653F2909">
      <w:pPr>
        <w:pStyle w:val="5"/>
        <w:spacing w:line="360" w:lineRule="auto"/>
        <w:ind w:firstLine="420"/>
        <w:contextualSpacing/>
        <w:outlineLvl w:val="9"/>
        <w:rPr>
          <w:rFonts w:hAnsi="宋体" w:cs="Times New Roman"/>
          <w:color w:val="auto"/>
          <w:highlight w:val="none"/>
        </w:rPr>
      </w:pPr>
      <w:r>
        <w:rPr>
          <w:rFonts w:hint="eastAsia" w:hAnsi="宋体" w:cs="Times New Roman"/>
          <w:color w:val="auto"/>
          <w:highlight w:val="none"/>
        </w:rPr>
        <w:t xml:space="preserve">    被授权人身份证复印件</w:t>
      </w:r>
    </w:p>
    <w:p w14:paraId="092EB871">
      <w:pPr>
        <w:pStyle w:val="5"/>
        <w:spacing w:line="360" w:lineRule="auto"/>
        <w:ind w:firstLine="420"/>
        <w:contextualSpacing/>
        <w:outlineLvl w:val="9"/>
        <w:rPr>
          <w:rFonts w:hAnsi="宋体" w:cs="Times New Roman"/>
          <w:color w:val="auto"/>
          <w:highlight w:val="none"/>
        </w:rPr>
      </w:pPr>
    </w:p>
    <w:p w14:paraId="78A17F10">
      <w:pPr>
        <w:pStyle w:val="5"/>
        <w:spacing w:line="360" w:lineRule="auto"/>
        <w:ind w:firstLine="420"/>
        <w:contextualSpacing/>
        <w:outlineLvl w:val="9"/>
        <w:rPr>
          <w:rFonts w:hAnsi="宋体" w:cs="Times New Roman"/>
          <w:color w:val="auto"/>
          <w:highlight w:val="none"/>
        </w:rPr>
      </w:pPr>
    </w:p>
    <w:p w14:paraId="426CEAEA">
      <w:pPr>
        <w:pStyle w:val="5"/>
        <w:spacing w:line="360" w:lineRule="auto"/>
        <w:ind w:firstLine="420"/>
        <w:contextualSpacing/>
        <w:outlineLvl w:val="9"/>
        <w:rPr>
          <w:rFonts w:hAnsi="宋体" w:cs="Times New Roman"/>
          <w:color w:val="auto"/>
          <w:highlight w:val="none"/>
        </w:rPr>
      </w:pPr>
    </w:p>
    <w:p w14:paraId="0C4819FA">
      <w:pPr>
        <w:pStyle w:val="5"/>
        <w:spacing w:line="360" w:lineRule="auto"/>
        <w:ind w:firstLine="420"/>
        <w:contextualSpacing/>
        <w:outlineLvl w:val="9"/>
        <w:rPr>
          <w:rFonts w:hAnsi="宋体" w:cs="Times New Roman"/>
          <w:color w:val="auto"/>
          <w:highlight w:val="none"/>
        </w:rPr>
      </w:pPr>
    </w:p>
    <w:p w14:paraId="0486FEFC">
      <w:pPr>
        <w:pStyle w:val="5"/>
        <w:spacing w:line="360" w:lineRule="auto"/>
        <w:ind w:firstLine="420"/>
        <w:contextualSpacing/>
        <w:outlineLvl w:val="9"/>
        <w:rPr>
          <w:rFonts w:hAnsi="宋体" w:cs="Times New Roman"/>
          <w:color w:val="auto"/>
          <w:highlight w:val="none"/>
        </w:rPr>
      </w:pPr>
    </w:p>
    <w:p w14:paraId="7E020DA3">
      <w:pPr>
        <w:pStyle w:val="5"/>
        <w:spacing w:line="360" w:lineRule="auto"/>
        <w:ind w:firstLine="420"/>
        <w:contextualSpacing/>
        <w:outlineLvl w:val="9"/>
        <w:rPr>
          <w:rFonts w:hAnsi="宋体" w:cs="Times New Roman"/>
          <w:color w:val="auto"/>
          <w:highlight w:val="none"/>
        </w:rPr>
      </w:pPr>
    </w:p>
    <w:p w14:paraId="0A402468">
      <w:pPr>
        <w:pStyle w:val="5"/>
        <w:spacing w:line="360" w:lineRule="auto"/>
        <w:ind w:firstLine="3990" w:firstLineChars="1900"/>
        <w:contextualSpacing/>
        <w:outlineLvl w:val="9"/>
        <w:rPr>
          <w:rFonts w:hAnsi="宋体" w:cs="Times New Roman"/>
          <w:color w:val="auto"/>
          <w:highlight w:val="none"/>
          <w:u w:val="single"/>
        </w:rPr>
      </w:pPr>
      <w:r>
        <w:rPr>
          <w:rFonts w:hint="eastAsia" w:hAnsi="宋体" w:cs="Times New Roman"/>
          <w:color w:val="auto"/>
          <w:highlight w:val="none"/>
        </w:rPr>
        <w:t>投标人（单位盖章）：</w:t>
      </w:r>
      <w:r>
        <w:rPr>
          <w:rFonts w:hint="eastAsia" w:hAnsi="宋体" w:cs="Times New Roman"/>
          <w:color w:val="auto"/>
          <w:highlight w:val="none"/>
          <w:u w:val="single"/>
        </w:rPr>
        <w:t xml:space="preserve">                      </w:t>
      </w:r>
    </w:p>
    <w:p w14:paraId="0D167394">
      <w:pPr>
        <w:pStyle w:val="5"/>
        <w:spacing w:line="360" w:lineRule="auto"/>
        <w:ind w:firstLine="3990" w:firstLineChars="1900"/>
        <w:contextualSpacing/>
        <w:outlineLvl w:val="9"/>
        <w:rPr>
          <w:rFonts w:hAnsi="宋体" w:cs="Times New Roman"/>
          <w:color w:val="auto"/>
          <w:highlight w:val="none"/>
        </w:rPr>
      </w:pPr>
      <w:r>
        <w:rPr>
          <w:rFonts w:hAnsi="宋体" w:cs="Times New Roman"/>
          <w:color w:val="auto"/>
          <w:highlight w:val="none"/>
        </w:rPr>
        <w:t>法定代表人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14:paraId="389A1BAF">
      <w:pPr>
        <w:pStyle w:val="5"/>
        <w:spacing w:line="360" w:lineRule="auto"/>
        <w:ind w:firstLine="3990" w:firstLineChars="1900"/>
        <w:contextualSpacing/>
        <w:outlineLvl w:val="9"/>
        <w:rPr>
          <w:rFonts w:hAnsi="宋体" w:cs="Times New Roman"/>
          <w:color w:val="auto"/>
          <w:highlight w:val="none"/>
        </w:rPr>
      </w:pPr>
      <w:r>
        <w:rPr>
          <w:rFonts w:hAnsi="宋体" w:cs="Times New Roman"/>
          <w:color w:val="auto"/>
          <w:highlight w:val="none"/>
        </w:rPr>
        <w:t>法定代表人</w:t>
      </w:r>
      <w:r>
        <w:rPr>
          <w:rFonts w:hint="eastAsia" w:hAnsi="宋体" w:cs="Times New Roman"/>
          <w:color w:val="auto"/>
          <w:highlight w:val="none"/>
        </w:rPr>
        <w:t>身份证号码：</w:t>
      </w:r>
      <w:r>
        <w:rPr>
          <w:rFonts w:hint="eastAsia" w:hAnsi="宋体" w:cs="Times New Roman"/>
          <w:color w:val="auto"/>
          <w:highlight w:val="none"/>
          <w:u w:val="single"/>
        </w:rPr>
        <w:t xml:space="preserve">                   </w:t>
      </w:r>
    </w:p>
    <w:p w14:paraId="4C365802">
      <w:pPr>
        <w:pStyle w:val="5"/>
        <w:spacing w:line="360" w:lineRule="auto"/>
        <w:ind w:firstLine="3990" w:firstLineChars="1900"/>
        <w:contextualSpacing/>
        <w:outlineLvl w:val="9"/>
        <w:rPr>
          <w:rFonts w:hAnsi="宋体" w:cs="Times New Roman"/>
          <w:color w:val="auto"/>
          <w:highlight w:val="none"/>
        </w:rPr>
      </w:pPr>
      <w:r>
        <w:rPr>
          <w:rFonts w:hint="eastAsia" w:hAnsi="宋体" w:cs="Times New Roman"/>
          <w:color w:val="auto"/>
          <w:highlight w:val="none"/>
        </w:rPr>
        <w:t>授权</w:t>
      </w:r>
      <w:r>
        <w:rPr>
          <w:rFonts w:hAnsi="宋体" w:cs="Times New Roman"/>
          <w:color w:val="auto"/>
          <w:highlight w:val="none"/>
        </w:rPr>
        <w:t>代理人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14:paraId="11569021">
      <w:pPr>
        <w:pStyle w:val="5"/>
        <w:spacing w:line="360" w:lineRule="auto"/>
        <w:ind w:firstLine="3990" w:firstLineChars="1900"/>
        <w:contextualSpacing/>
        <w:outlineLvl w:val="9"/>
        <w:rPr>
          <w:rFonts w:hAnsi="宋体" w:cs="Times New Roman"/>
          <w:color w:val="auto"/>
          <w:highlight w:val="none"/>
        </w:rPr>
      </w:pPr>
      <w:r>
        <w:rPr>
          <w:rFonts w:hint="eastAsia" w:hAnsi="宋体" w:cs="Times New Roman"/>
          <w:color w:val="auto"/>
          <w:highlight w:val="none"/>
        </w:rPr>
        <w:t>授权</w:t>
      </w:r>
      <w:r>
        <w:rPr>
          <w:rFonts w:hAnsi="宋体" w:cs="Times New Roman"/>
          <w:color w:val="auto"/>
          <w:highlight w:val="none"/>
        </w:rPr>
        <w:t>代理人</w:t>
      </w:r>
      <w:r>
        <w:rPr>
          <w:rFonts w:hint="eastAsia" w:hAnsi="宋体" w:cs="Times New Roman"/>
          <w:color w:val="auto"/>
          <w:highlight w:val="none"/>
        </w:rPr>
        <w:t>身份证号码：</w:t>
      </w:r>
      <w:r>
        <w:rPr>
          <w:rFonts w:hint="eastAsia" w:hAnsi="宋体" w:cs="Times New Roman"/>
          <w:color w:val="auto"/>
          <w:highlight w:val="none"/>
          <w:u w:val="single"/>
        </w:rPr>
        <w:t xml:space="preserve">                   </w:t>
      </w:r>
    </w:p>
    <w:p w14:paraId="35EF88B7">
      <w:pPr>
        <w:spacing w:line="360" w:lineRule="auto"/>
        <w:ind w:firstLine="3990" w:firstLineChars="1900"/>
        <w:contextualSpacing/>
        <w:outlineLvl w:val="9"/>
        <w:rPr>
          <w:rFonts w:ascii="宋体" w:hAnsi="宋体"/>
          <w:color w:val="auto"/>
          <w:szCs w:val="21"/>
          <w:highlight w:val="none"/>
        </w:rPr>
      </w:pPr>
      <w:r>
        <w:rPr>
          <w:rFonts w:ascii="宋体" w:hAnsi="宋体"/>
          <w:color w:val="auto"/>
          <w:szCs w:val="21"/>
          <w:highlight w:val="none"/>
        </w:rPr>
        <w:t>日</w:t>
      </w:r>
      <w:r>
        <w:rPr>
          <w:rFonts w:hint="eastAsia" w:ascii="宋体" w:hAnsi="宋体"/>
          <w:color w:val="auto"/>
          <w:szCs w:val="21"/>
          <w:highlight w:val="none"/>
        </w:rPr>
        <w:t xml:space="preserve">         </w:t>
      </w:r>
      <w:r>
        <w:rPr>
          <w:rFonts w:ascii="宋体" w:hAnsi="宋体"/>
          <w:color w:val="auto"/>
          <w:szCs w:val="21"/>
          <w:highlight w:val="none"/>
        </w:rPr>
        <w:t>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日</w:t>
      </w:r>
    </w:p>
    <w:p w14:paraId="39459348">
      <w:pPr>
        <w:spacing w:line="360" w:lineRule="auto"/>
        <w:ind w:firstLine="2310" w:firstLineChars="1100"/>
        <w:contextualSpacing/>
        <w:outlineLvl w:val="9"/>
        <w:rPr>
          <w:rFonts w:ascii="宋体" w:hAnsi="宋体"/>
          <w:color w:val="auto"/>
          <w:szCs w:val="21"/>
          <w:highlight w:val="none"/>
        </w:rPr>
      </w:pPr>
    </w:p>
    <w:p w14:paraId="31544522">
      <w:pPr>
        <w:pStyle w:val="5"/>
        <w:spacing w:line="360" w:lineRule="auto"/>
        <w:ind w:firstLine="420"/>
        <w:contextualSpacing/>
        <w:jc w:val="right"/>
        <w:outlineLvl w:val="9"/>
        <w:rPr>
          <w:rFonts w:hAnsi="宋体" w:cs="Times New Roman"/>
          <w:color w:val="auto"/>
          <w:highlight w:val="none"/>
        </w:rPr>
      </w:pPr>
      <w:bookmarkStart w:id="84" w:name="_Toc285981648"/>
      <w:bookmarkStart w:id="85" w:name="_Toc238797667"/>
      <w:bookmarkStart w:id="86" w:name="_Toc238552305"/>
      <w:bookmarkStart w:id="87" w:name="_Toc262740157"/>
    </w:p>
    <w:p w14:paraId="53349CF4">
      <w:pPr>
        <w:spacing w:line="360" w:lineRule="auto"/>
        <w:contextualSpacing/>
        <w:outlineLvl w:val="9"/>
        <w:rPr>
          <w:rFonts w:ascii="宋体" w:hAnsi="宋体"/>
          <w:color w:val="auto"/>
          <w:szCs w:val="21"/>
          <w:highlight w:val="none"/>
        </w:rPr>
      </w:pPr>
    </w:p>
    <w:p w14:paraId="3E20D1C9">
      <w:pPr>
        <w:pStyle w:val="2"/>
        <w:outlineLvl w:val="9"/>
        <w:rPr>
          <w:rFonts w:ascii="宋体" w:hAnsi="宋体"/>
          <w:color w:val="auto"/>
          <w:szCs w:val="21"/>
          <w:highlight w:val="none"/>
        </w:rPr>
      </w:pPr>
    </w:p>
    <w:p w14:paraId="12C96DBC">
      <w:pPr>
        <w:pStyle w:val="3"/>
        <w:outlineLvl w:val="9"/>
        <w:rPr>
          <w:highlight w:val="none"/>
        </w:rPr>
      </w:pPr>
    </w:p>
    <w:bookmarkEnd w:id="84"/>
    <w:bookmarkEnd w:id="85"/>
    <w:bookmarkEnd w:id="86"/>
    <w:bookmarkEnd w:id="87"/>
    <w:p w14:paraId="22127B20">
      <w:pPr>
        <w:spacing w:line="360" w:lineRule="auto"/>
        <w:contextualSpacing/>
        <w:jc w:val="center"/>
        <w:outlineLvl w:val="1"/>
        <w:rPr>
          <w:rFonts w:ascii="宋体" w:hAnsi="宋体"/>
          <w:b/>
          <w:color w:val="auto"/>
          <w:sz w:val="32"/>
          <w:szCs w:val="32"/>
          <w:highlight w:val="none"/>
        </w:rPr>
      </w:pPr>
      <w:bookmarkStart w:id="88" w:name="_Toc32067"/>
      <w:bookmarkStart w:id="89" w:name="_Toc329757323"/>
      <w:bookmarkStart w:id="90" w:name="_Toc23626"/>
      <w:bookmarkStart w:id="91" w:name="_Toc6107"/>
      <w:bookmarkStart w:id="92" w:name="_Toc238797668"/>
      <w:bookmarkStart w:id="93" w:name="_Toc238552306"/>
      <w:bookmarkStart w:id="94" w:name="_Toc262740158"/>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资格证明文件</w:t>
      </w:r>
      <w:bookmarkEnd w:id="88"/>
      <w:bookmarkEnd w:id="89"/>
      <w:bookmarkEnd w:id="90"/>
      <w:bookmarkEnd w:id="91"/>
    </w:p>
    <w:p w14:paraId="2B68C4FD">
      <w:pPr>
        <w:spacing w:line="360" w:lineRule="auto"/>
        <w:ind w:firstLine="482"/>
        <w:contextualSpacing/>
        <w:outlineLvl w:val="9"/>
        <w:rPr>
          <w:rFonts w:ascii="宋体" w:hAnsi="宋体"/>
          <w:color w:val="auto"/>
          <w:highlight w:val="none"/>
        </w:rPr>
      </w:pPr>
      <w:bookmarkStart w:id="95" w:name="_Toc9430"/>
      <w:r>
        <w:rPr>
          <w:rFonts w:ascii="宋体" w:hAnsi="宋体"/>
          <w:color w:val="auto"/>
          <w:highlight w:val="none"/>
        </w:rPr>
        <w:t>投标人基本情况表</w:t>
      </w:r>
      <w:bookmarkEnd w:id="92"/>
      <w:bookmarkEnd w:id="93"/>
      <w:bookmarkEnd w:id="94"/>
      <w:bookmarkEnd w:id="95"/>
    </w:p>
    <w:tbl>
      <w:tblPr>
        <w:tblStyle w:val="10"/>
        <w:tblW w:w="926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510"/>
        <w:gridCol w:w="2005"/>
        <w:gridCol w:w="1461"/>
        <w:gridCol w:w="2056"/>
        <w:gridCol w:w="1236"/>
      </w:tblGrid>
      <w:tr w14:paraId="28D149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75F4E501">
            <w:pPr>
              <w:autoSpaceDE w:val="0"/>
              <w:autoSpaceDN w:val="0"/>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投标人全称</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4E5C7932">
            <w:pPr>
              <w:autoSpaceDE w:val="0"/>
              <w:autoSpaceDN w:val="0"/>
              <w:spacing w:line="360" w:lineRule="auto"/>
              <w:contextualSpacing/>
              <w:outlineLvl w:val="9"/>
              <w:rPr>
                <w:rFonts w:ascii="宋体" w:hAnsi="宋体"/>
                <w:color w:val="auto"/>
                <w:szCs w:val="21"/>
                <w:highlight w:val="none"/>
              </w:rPr>
            </w:pPr>
          </w:p>
        </w:tc>
      </w:tr>
      <w:tr w14:paraId="59CF33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79DFBEAF">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法定代表人</w:t>
            </w:r>
          </w:p>
        </w:tc>
        <w:tc>
          <w:tcPr>
            <w:tcW w:w="2005" w:type="dxa"/>
            <w:tcBorders>
              <w:top w:val="single" w:color="auto" w:sz="6" w:space="0"/>
              <w:left w:val="single" w:color="auto" w:sz="6" w:space="0"/>
              <w:bottom w:val="single" w:color="auto" w:sz="6" w:space="0"/>
              <w:right w:val="single" w:color="auto" w:sz="6" w:space="0"/>
            </w:tcBorders>
            <w:vAlign w:val="center"/>
          </w:tcPr>
          <w:p w14:paraId="20060DE3">
            <w:pPr>
              <w:autoSpaceDE w:val="0"/>
              <w:autoSpaceDN w:val="0"/>
              <w:spacing w:line="360" w:lineRule="auto"/>
              <w:contextualSpacing/>
              <w:outlineLvl w:val="9"/>
              <w:rPr>
                <w:rFonts w:ascii="宋体" w:hAnsi="宋体"/>
                <w:color w:val="auto"/>
                <w:szCs w:val="21"/>
                <w:highlight w:val="none"/>
              </w:rPr>
            </w:pPr>
          </w:p>
        </w:tc>
        <w:tc>
          <w:tcPr>
            <w:tcW w:w="1461" w:type="dxa"/>
            <w:tcBorders>
              <w:top w:val="single" w:color="auto" w:sz="6" w:space="0"/>
              <w:left w:val="single" w:color="auto" w:sz="6" w:space="0"/>
              <w:bottom w:val="single" w:color="auto" w:sz="6" w:space="0"/>
              <w:right w:val="single" w:color="auto" w:sz="6" w:space="0"/>
            </w:tcBorders>
            <w:vAlign w:val="center"/>
          </w:tcPr>
          <w:p w14:paraId="0EB13C9A">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成立日期</w:t>
            </w: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784F8228">
            <w:pPr>
              <w:autoSpaceDE w:val="0"/>
              <w:autoSpaceDN w:val="0"/>
              <w:spacing w:line="360" w:lineRule="auto"/>
              <w:contextualSpacing/>
              <w:outlineLvl w:val="9"/>
              <w:rPr>
                <w:rFonts w:ascii="宋体" w:hAnsi="宋体"/>
                <w:color w:val="auto"/>
                <w:szCs w:val="21"/>
                <w:highlight w:val="none"/>
              </w:rPr>
            </w:pPr>
          </w:p>
        </w:tc>
      </w:tr>
      <w:tr w14:paraId="2BDE24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7CEA9E89">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企业地址</w:t>
            </w:r>
          </w:p>
        </w:tc>
        <w:tc>
          <w:tcPr>
            <w:tcW w:w="2005" w:type="dxa"/>
            <w:tcBorders>
              <w:top w:val="single" w:color="auto" w:sz="6" w:space="0"/>
              <w:left w:val="single" w:color="auto" w:sz="6" w:space="0"/>
              <w:bottom w:val="single" w:color="auto" w:sz="6" w:space="0"/>
              <w:right w:val="single" w:color="auto" w:sz="6" w:space="0"/>
            </w:tcBorders>
            <w:vAlign w:val="center"/>
          </w:tcPr>
          <w:p w14:paraId="51261983">
            <w:pPr>
              <w:autoSpaceDE w:val="0"/>
              <w:autoSpaceDN w:val="0"/>
              <w:spacing w:line="360" w:lineRule="auto"/>
              <w:contextualSpacing/>
              <w:outlineLvl w:val="9"/>
              <w:rPr>
                <w:rFonts w:ascii="宋体" w:hAnsi="宋体"/>
                <w:color w:val="auto"/>
                <w:szCs w:val="21"/>
                <w:highlight w:val="none"/>
              </w:rPr>
            </w:pPr>
          </w:p>
        </w:tc>
        <w:tc>
          <w:tcPr>
            <w:tcW w:w="1461" w:type="dxa"/>
            <w:tcBorders>
              <w:top w:val="single" w:color="auto" w:sz="6" w:space="0"/>
              <w:left w:val="single" w:color="auto" w:sz="6" w:space="0"/>
              <w:bottom w:val="single" w:color="auto" w:sz="6" w:space="0"/>
              <w:right w:val="single" w:color="auto" w:sz="6" w:space="0"/>
            </w:tcBorders>
            <w:vAlign w:val="center"/>
          </w:tcPr>
          <w:p w14:paraId="43572B21">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注册资本</w:t>
            </w: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32CD038F">
            <w:pPr>
              <w:autoSpaceDE w:val="0"/>
              <w:autoSpaceDN w:val="0"/>
              <w:spacing w:line="360" w:lineRule="auto"/>
              <w:ind w:firstLine="2160"/>
              <w:contextualSpacing/>
              <w:outlineLvl w:val="9"/>
              <w:rPr>
                <w:rFonts w:ascii="宋体" w:hAnsi="宋体"/>
                <w:color w:val="auto"/>
                <w:szCs w:val="21"/>
                <w:highlight w:val="none"/>
              </w:rPr>
            </w:pPr>
            <w:r>
              <w:rPr>
                <w:rFonts w:hint="eastAsia" w:ascii="宋体" w:hAnsi="宋体" w:cs="宋体"/>
                <w:color w:val="auto"/>
                <w:szCs w:val="21"/>
                <w:highlight w:val="none"/>
                <w:lang w:val="zh-CN"/>
              </w:rPr>
              <w:t>万元</w:t>
            </w:r>
          </w:p>
        </w:tc>
      </w:tr>
      <w:tr w14:paraId="38D5C2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85"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7E7BF0F2">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经营范围</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597BFDC2">
            <w:pPr>
              <w:autoSpaceDE w:val="0"/>
              <w:autoSpaceDN w:val="0"/>
              <w:spacing w:line="360" w:lineRule="auto"/>
              <w:contextualSpacing/>
              <w:outlineLvl w:val="9"/>
              <w:rPr>
                <w:rFonts w:ascii="宋体" w:hAnsi="宋体"/>
                <w:color w:val="auto"/>
                <w:szCs w:val="21"/>
                <w:highlight w:val="none"/>
              </w:rPr>
            </w:pPr>
          </w:p>
        </w:tc>
      </w:tr>
      <w:tr w14:paraId="675F26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308F760A">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职工人数</w:t>
            </w:r>
          </w:p>
        </w:tc>
        <w:tc>
          <w:tcPr>
            <w:tcW w:w="2005" w:type="dxa"/>
            <w:tcBorders>
              <w:top w:val="single" w:color="auto" w:sz="6" w:space="0"/>
              <w:left w:val="single" w:color="auto" w:sz="6" w:space="0"/>
              <w:bottom w:val="single" w:color="auto" w:sz="6" w:space="0"/>
              <w:right w:val="single" w:color="auto" w:sz="6" w:space="0"/>
            </w:tcBorders>
            <w:vAlign w:val="center"/>
          </w:tcPr>
          <w:p w14:paraId="214D840E">
            <w:pPr>
              <w:autoSpaceDE w:val="0"/>
              <w:autoSpaceDN w:val="0"/>
              <w:spacing w:line="360" w:lineRule="auto"/>
              <w:contextualSpacing/>
              <w:outlineLvl w:val="9"/>
              <w:rPr>
                <w:rFonts w:ascii="宋体" w:hAnsi="宋体"/>
                <w:color w:val="auto"/>
                <w:szCs w:val="21"/>
                <w:highlight w:val="none"/>
              </w:rPr>
            </w:pPr>
          </w:p>
        </w:tc>
        <w:tc>
          <w:tcPr>
            <w:tcW w:w="3517" w:type="dxa"/>
            <w:gridSpan w:val="2"/>
            <w:tcBorders>
              <w:top w:val="single" w:color="auto" w:sz="6" w:space="0"/>
              <w:left w:val="single" w:color="auto" w:sz="6" w:space="0"/>
              <w:bottom w:val="single" w:color="auto" w:sz="6" w:space="0"/>
              <w:right w:val="single" w:color="auto" w:sz="6" w:space="0"/>
            </w:tcBorders>
            <w:vAlign w:val="center"/>
          </w:tcPr>
          <w:p w14:paraId="2F6B63AD">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其中：有中高级以上职称的人数</w:t>
            </w:r>
          </w:p>
        </w:tc>
        <w:tc>
          <w:tcPr>
            <w:tcW w:w="1236" w:type="dxa"/>
            <w:tcBorders>
              <w:top w:val="single" w:color="auto" w:sz="6" w:space="0"/>
              <w:left w:val="single" w:color="auto" w:sz="6" w:space="0"/>
              <w:bottom w:val="single" w:color="auto" w:sz="6" w:space="0"/>
              <w:right w:val="single" w:color="auto" w:sz="6" w:space="0"/>
            </w:tcBorders>
            <w:vAlign w:val="center"/>
          </w:tcPr>
          <w:p w14:paraId="3F860452">
            <w:pPr>
              <w:autoSpaceDE w:val="0"/>
              <w:autoSpaceDN w:val="0"/>
              <w:spacing w:line="360" w:lineRule="auto"/>
              <w:contextualSpacing/>
              <w:outlineLvl w:val="9"/>
              <w:rPr>
                <w:rFonts w:ascii="宋体" w:hAnsi="宋体"/>
                <w:color w:val="auto"/>
                <w:szCs w:val="21"/>
                <w:highlight w:val="none"/>
              </w:rPr>
            </w:pPr>
          </w:p>
        </w:tc>
      </w:tr>
      <w:tr w14:paraId="3FB110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2132DF5F">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资产总计</w:t>
            </w:r>
          </w:p>
        </w:tc>
        <w:tc>
          <w:tcPr>
            <w:tcW w:w="2005" w:type="dxa"/>
            <w:tcBorders>
              <w:top w:val="single" w:color="auto" w:sz="6" w:space="0"/>
              <w:left w:val="single" w:color="auto" w:sz="6" w:space="0"/>
              <w:bottom w:val="single" w:color="auto" w:sz="6" w:space="0"/>
              <w:right w:val="single" w:color="auto" w:sz="6" w:space="0"/>
            </w:tcBorders>
            <w:vAlign w:val="center"/>
          </w:tcPr>
          <w:p w14:paraId="1FBE5767">
            <w:pPr>
              <w:autoSpaceDE w:val="0"/>
              <w:autoSpaceDN w:val="0"/>
              <w:spacing w:line="360" w:lineRule="auto"/>
              <w:contextualSpacing/>
              <w:outlineLvl w:val="9"/>
              <w:rPr>
                <w:rFonts w:ascii="宋体" w:hAnsi="宋体"/>
                <w:color w:val="auto"/>
                <w:szCs w:val="21"/>
                <w:highlight w:val="none"/>
              </w:rPr>
            </w:pP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万元</w:t>
            </w:r>
          </w:p>
        </w:tc>
        <w:tc>
          <w:tcPr>
            <w:tcW w:w="1461" w:type="dxa"/>
            <w:tcBorders>
              <w:top w:val="single" w:color="auto" w:sz="6" w:space="0"/>
              <w:left w:val="single" w:color="auto" w:sz="6" w:space="0"/>
              <w:bottom w:val="single" w:color="auto" w:sz="6" w:space="0"/>
              <w:right w:val="single" w:color="auto" w:sz="6" w:space="0"/>
            </w:tcBorders>
            <w:vAlign w:val="center"/>
          </w:tcPr>
          <w:p w14:paraId="29546290">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净资产</w:t>
            </w: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629F0757">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 xml:space="preserve">              万元</w:t>
            </w:r>
          </w:p>
        </w:tc>
      </w:tr>
      <w:tr w14:paraId="337A05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2D16F0B3">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股东权益</w:t>
            </w:r>
          </w:p>
        </w:tc>
        <w:tc>
          <w:tcPr>
            <w:tcW w:w="2005" w:type="dxa"/>
            <w:tcBorders>
              <w:top w:val="single" w:color="auto" w:sz="6" w:space="0"/>
              <w:left w:val="single" w:color="auto" w:sz="6" w:space="0"/>
              <w:bottom w:val="single" w:color="auto" w:sz="6" w:space="0"/>
              <w:right w:val="single" w:color="auto" w:sz="6" w:space="0"/>
            </w:tcBorders>
            <w:vAlign w:val="center"/>
          </w:tcPr>
          <w:p w14:paraId="288A0E8C">
            <w:pPr>
              <w:autoSpaceDE w:val="0"/>
              <w:autoSpaceDN w:val="0"/>
              <w:spacing w:line="360" w:lineRule="auto"/>
              <w:contextualSpacing/>
              <w:outlineLvl w:val="9"/>
              <w:rPr>
                <w:rFonts w:ascii="宋体" w:hAnsi="宋体"/>
                <w:color w:val="auto"/>
                <w:szCs w:val="21"/>
                <w:highlight w:val="none"/>
              </w:rPr>
            </w:pP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万元</w:t>
            </w:r>
          </w:p>
        </w:tc>
        <w:tc>
          <w:tcPr>
            <w:tcW w:w="1461" w:type="dxa"/>
            <w:tcBorders>
              <w:top w:val="single" w:color="auto" w:sz="6" w:space="0"/>
              <w:left w:val="single" w:color="auto" w:sz="6" w:space="0"/>
              <w:bottom w:val="single" w:color="auto" w:sz="6" w:space="0"/>
              <w:right w:val="single" w:color="auto" w:sz="6" w:space="0"/>
            </w:tcBorders>
            <w:vAlign w:val="center"/>
          </w:tcPr>
          <w:p w14:paraId="62717B43">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收入</w:t>
            </w: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2947320D">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万元</w:t>
            </w:r>
          </w:p>
        </w:tc>
      </w:tr>
      <w:tr w14:paraId="7AF72B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767300CC">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实现利润</w:t>
            </w:r>
          </w:p>
        </w:tc>
        <w:tc>
          <w:tcPr>
            <w:tcW w:w="2005" w:type="dxa"/>
            <w:tcBorders>
              <w:top w:val="single" w:color="auto" w:sz="6" w:space="0"/>
              <w:left w:val="single" w:color="auto" w:sz="6" w:space="0"/>
              <w:bottom w:val="single" w:color="auto" w:sz="6" w:space="0"/>
              <w:right w:val="single" w:color="auto" w:sz="6" w:space="0"/>
            </w:tcBorders>
            <w:vAlign w:val="center"/>
          </w:tcPr>
          <w:p w14:paraId="39806DA7">
            <w:pPr>
              <w:autoSpaceDE w:val="0"/>
              <w:autoSpaceDN w:val="0"/>
              <w:spacing w:line="360" w:lineRule="auto"/>
              <w:ind w:firstLine="420" w:firstLineChars="200"/>
              <w:contextualSpacing/>
              <w:outlineLvl w:val="9"/>
              <w:rPr>
                <w:rFonts w:ascii="宋体" w:hAnsi="宋体"/>
                <w:color w:val="auto"/>
                <w:szCs w:val="21"/>
                <w:highlight w:val="none"/>
              </w:rPr>
            </w:pP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 xml:space="preserve">    万元</w:t>
            </w:r>
          </w:p>
        </w:tc>
        <w:tc>
          <w:tcPr>
            <w:tcW w:w="1461" w:type="dxa"/>
            <w:tcBorders>
              <w:top w:val="single" w:color="auto" w:sz="6" w:space="0"/>
              <w:left w:val="single" w:color="auto" w:sz="6" w:space="0"/>
              <w:bottom w:val="single" w:color="auto" w:sz="6" w:space="0"/>
              <w:right w:val="single" w:color="auto" w:sz="6" w:space="0"/>
            </w:tcBorders>
            <w:vAlign w:val="center"/>
          </w:tcPr>
          <w:p w14:paraId="2646ED36">
            <w:pPr>
              <w:autoSpaceDE w:val="0"/>
              <w:autoSpaceDN w:val="0"/>
              <w:spacing w:line="360" w:lineRule="auto"/>
              <w:contextualSpacing/>
              <w:outlineLvl w:val="9"/>
              <w:rPr>
                <w:rFonts w:ascii="宋体" w:hAnsi="宋体"/>
                <w:color w:val="auto"/>
                <w:szCs w:val="21"/>
                <w:highlight w:val="none"/>
              </w:rPr>
            </w:pP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3D5D2538">
            <w:pPr>
              <w:autoSpaceDE w:val="0"/>
              <w:autoSpaceDN w:val="0"/>
              <w:spacing w:line="360" w:lineRule="auto"/>
              <w:contextualSpacing/>
              <w:outlineLvl w:val="9"/>
              <w:rPr>
                <w:rFonts w:ascii="宋体" w:hAnsi="宋体"/>
                <w:color w:val="auto"/>
                <w:szCs w:val="21"/>
                <w:highlight w:val="none"/>
              </w:rPr>
            </w:pPr>
          </w:p>
        </w:tc>
      </w:tr>
      <w:tr w14:paraId="167023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6A300383">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单位优势及特长</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3923DFE9">
            <w:pPr>
              <w:autoSpaceDE w:val="0"/>
              <w:autoSpaceDN w:val="0"/>
              <w:spacing w:line="360" w:lineRule="auto"/>
              <w:contextualSpacing/>
              <w:outlineLvl w:val="9"/>
              <w:rPr>
                <w:rFonts w:ascii="宋体" w:hAnsi="宋体"/>
                <w:color w:val="auto"/>
                <w:szCs w:val="21"/>
                <w:highlight w:val="none"/>
              </w:rPr>
            </w:pPr>
          </w:p>
        </w:tc>
      </w:tr>
      <w:tr w14:paraId="29FB1D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1C2968AF">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最近3年内在经营过程中受到何种奖励或处分</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0775CC04">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（包括财政、工商、税务、物价、技监部门稽查情况和结果）</w:t>
            </w:r>
          </w:p>
        </w:tc>
      </w:tr>
      <w:tr w14:paraId="4E785E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0CA1AB48">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最近3年内有无因货物供应或是其他原因被投诉或起诉的情况及说明</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15A522B3">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（包括解决方式和结果）</w:t>
            </w:r>
          </w:p>
        </w:tc>
      </w:tr>
      <w:tr w14:paraId="511D85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2C024862">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其他需要说明的情况</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778DF800">
            <w:pPr>
              <w:autoSpaceDE w:val="0"/>
              <w:autoSpaceDN w:val="0"/>
              <w:spacing w:line="360" w:lineRule="auto"/>
              <w:contextualSpacing/>
              <w:outlineLvl w:val="9"/>
              <w:rPr>
                <w:rFonts w:ascii="宋体" w:hAnsi="宋体"/>
                <w:color w:val="auto"/>
                <w:szCs w:val="21"/>
                <w:highlight w:val="none"/>
              </w:rPr>
            </w:pPr>
          </w:p>
        </w:tc>
      </w:tr>
      <w:tr w14:paraId="06391A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5E339181">
            <w:pPr>
              <w:autoSpaceDE w:val="0"/>
              <w:autoSpaceDN w:val="0"/>
              <w:spacing w:line="360" w:lineRule="auto"/>
              <w:contextualSpacing/>
              <w:outlineLvl w:val="9"/>
              <w:rPr>
                <w:rFonts w:ascii="宋体" w:hAnsi="宋体" w:cs="宋体"/>
                <w:color w:val="auto"/>
                <w:szCs w:val="21"/>
                <w:highlight w:val="none"/>
                <w:lang w:val="zh-CN"/>
              </w:rPr>
            </w:pPr>
            <w:r>
              <w:rPr>
                <w:rFonts w:ascii="宋体" w:hAnsi="宋体" w:cs="宋体"/>
                <w:color w:val="auto"/>
                <w:szCs w:val="21"/>
                <w:highlight w:val="none"/>
                <w:lang w:val="zh-CN"/>
              </w:rPr>
              <w:t>备注</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50CCC07D">
            <w:pPr>
              <w:autoSpaceDE w:val="0"/>
              <w:autoSpaceDN w:val="0"/>
              <w:spacing w:line="360" w:lineRule="auto"/>
              <w:contextualSpacing/>
              <w:outlineLvl w:val="9"/>
              <w:rPr>
                <w:rFonts w:ascii="宋体" w:hAnsi="宋体"/>
                <w:color w:val="auto"/>
                <w:szCs w:val="21"/>
                <w:highlight w:val="none"/>
              </w:rPr>
            </w:pPr>
          </w:p>
        </w:tc>
      </w:tr>
    </w:tbl>
    <w:p w14:paraId="5A660DA8">
      <w:pPr>
        <w:spacing w:line="360" w:lineRule="auto"/>
        <w:contextualSpacing/>
        <w:outlineLvl w:val="9"/>
        <w:rPr>
          <w:rFonts w:ascii="宋体" w:hAnsi="宋体"/>
          <w:color w:val="auto"/>
          <w:highlight w:val="none"/>
        </w:rPr>
      </w:pPr>
    </w:p>
    <w:p w14:paraId="00567A15">
      <w:pPr>
        <w:spacing w:line="360" w:lineRule="auto"/>
        <w:ind w:firstLine="482"/>
        <w:contextualSpacing/>
        <w:outlineLvl w:val="9"/>
        <w:rPr>
          <w:rFonts w:hint="eastAsia" w:ascii="宋体" w:hAnsi="宋体"/>
          <w:color w:val="auto"/>
          <w:highlight w:val="none"/>
        </w:rPr>
      </w:pPr>
      <w:bookmarkStart w:id="96" w:name="_Toc6512"/>
      <w:bookmarkStart w:id="97" w:name="_Toc238552308"/>
      <w:bookmarkStart w:id="98" w:name="_Toc238797670"/>
      <w:bookmarkStart w:id="99" w:name="_Toc262740160"/>
    </w:p>
    <w:p w14:paraId="11BFED3D">
      <w:pPr>
        <w:spacing w:line="360" w:lineRule="auto"/>
        <w:ind w:firstLine="482"/>
        <w:contextualSpacing/>
        <w:outlineLvl w:val="9"/>
        <w:rPr>
          <w:rFonts w:hint="eastAsia" w:ascii="宋体" w:hAnsi="宋体" w:eastAsiaTheme="minorEastAsia"/>
          <w:color w:val="auto"/>
          <w:highlight w:val="none"/>
          <w:lang w:eastAsia="zh-CN"/>
        </w:rPr>
      </w:pPr>
      <w:r>
        <w:rPr>
          <w:rFonts w:hint="eastAsia" w:ascii="宋体" w:hAnsi="宋体"/>
          <w:color w:val="auto"/>
          <w:highlight w:val="none"/>
          <w:lang w:val="en-US" w:eastAsia="zh-CN"/>
        </w:rPr>
        <w:t>5</w:t>
      </w:r>
      <w:r>
        <w:rPr>
          <w:rFonts w:hint="eastAsia" w:ascii="宋体" w:hAnsi="宋体"/>
          <w:color w:val="auto"/>
          <w:highlight w:val="none"/>
        </w:rPr>
        <w:t>.1 企业法人营业执照、开户许可证、资质证书</w:t>
      </w:r>
      <w:bookmarkEnd w:id="96"/>
      <w:r>
        <w:rPr>
          <w:rFonts w:hint="eastAsia" w:ascii="宋体" w:hAnsi="宋体"/>
          <w:color w:val="auto"/>
          <w:highlight w:val="none"/>
          <w:lang w:eastAsia="zh-CN"/>
        </w:rPr>
        <w:t>、</w:t>
      </w:r>
      <w:r>
        <w:rPr>
          <w:rFonts w:hint="eastAsia" w:ascii="宋体" w:hAnsi="宋体" w:eastAsia="宋体" w:cs="宋体"/>
          <w:color w:val="auto"/>
          <w:szCs w:val="21"/>
          <w:highlight w:val="none"/>
        </w:rPr>
        <w:t>提供“信用中国”网站（www.creditchina.gov.cn）未列入政府采购严重违法失信名单的官网截图；中国政府采购网（www.ccgp.gov.cn）未列入政府采购严重违法失信行为记录名单的官网截图</w:t>
      </w:r>
    </w:p>
    <w:p w14:paraId="6B699DD0">
      <w:pPr>
        <w:spacing w:line="360" w:lineRule="auto"/>
        <w:contextualSpacing/>
        <w:outlineLvl w:val="9"/>
        <w:rPr>
          <w:rFonts w:ascii="宋体" w:hAnsi="宋体"/>
          <w:color w:val="auto"/>
          <w:highlight w:val="none"/>
        </w:rPr>
      </w:pPr>
      <w:r>
        <w:rPr>
          <w:rFonts w:hint="eastAsia" w:ascii="宋体" w:hAnsi="宋体"/>
          <w:color w:val="auto"/>
          <w:highlight w:val="none"/>
        </w:rPr>
        <w:t>（复印件加盖公章）</w:t>
      </w:r>
    </w:p>
    <w:p w14:paraId="6AD03CFB">
      <w:pPr>
        <w:outlineLvl w:val="9"/>
        <w:rPr>
          <w:rFonts w:hint="eastAsia" w:ascii="宋体" w:hAnsi="宋体"/>
          <w:color w:val="auto"/>
          <w:highlight w:val="none"/>
          <w:lang w:val="en-US" w:eastAsia="zh-CN"/>
        </w:rPr>
      </w:pPr>
      <w:bookmarkStart w:id="100" w:name="_Toc25364"/>
      <w:r>
        <w:rPr>
          <w:rFonts w:hint="eastAsia" w:ascii="宋体" w:hAnsi="宋体"/>
          <w:color w:val="auto"/>
          <w:highlight w:val="none"/>
          <w:lang w:val="en-US" w:eastAsia="zh-CN"/>
        </w:rPr>
        <w:br w:type="page"/>
      </w:r>
    </w:p>
    <w:p w14:paraId="427638C2">
      <w:pPr>
        <w:spacing w:line="360" w:lineRule="auto"/>
        <w:ind w:firstLine="482"/>
        <w:contextualSpacing/>
        <w:outlineLvl w:val="9"/>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.2</w:t>
      </w:r>
      <w:r>
        <w:rPr>
          <w:rFonts w:ascii="宋体" w:hAnsi="宋体"/>
          <w:color w:val="auto"/>
          <w:highlight w:val="none"/>
        </w:rPr>
        <w:t>近年财务状况</w:t>
      </w:r>
      <w:bookmarkEnd w:id="97"/>
      <w:bookmarkEnd w:id="98"/>
      <w:bookmarkEnd w:id="99"/>
      <w:bookmarkEnd w:id="100"/>
    </w:p>
    <w:p w14:paraId="43EC70D4">
      <w:pPr>
        <w:spacing w:line="360" w:lineRule="auto"/>
        <w:contextualSpacing/>
        <w:outlineLvl w:val="9"/>
        <w:rPr>
          <w:rFonts w:hint="eastAsia" w:eastAsiaTheme="minorEastAsia"/>
          <w:color w:val="auto"/>
          <w:highlight w:val="none"/>
          <w:lang w:eastAsia="zh-CN"/>
        </w:rPr>
      </w:pPr>
      <w:r>
        <w:rPr>
          <w:rFonts w:hint="eastAsia" w:ascii="宋体" w:hAnsi="宋体"/>
          <w:color w:val="auto"/>
          <w:highlight w:val="none"/>
        </w:rPr>
        <w:t>近年（202</w:t>
      </w:r>
      <w:r>
        <w:rPr>
          <w:rFonts w:hint="eastAsia" w:ascii="宋体" w:hAnsi="宋体"/>
          <w:color w:val="auto"/>
          <w:highlight w:val="none"/>
          <w:lang w:val="en-US" w:eastAsia="zh-CN"/>
        </w:rPr>
        <w:t>1</w:t>
      </w:r>
      <w:r>
        <w:rPr>
          <w:rFonts w:hint="eastAsia" w:ascii="宋体" w:hAnsi="宋体"/>
          <w:color w:val="auto"/>
          <w:highlight w:val="none"/>
        </w:rPr>
        <w:t>年-202</w:t>
      </w:r>
      <w:r>
        <w:rPr>
          <w:rFonts w:hint="eastAsia" w:ascii="宋体" w:hAnsi="宋体"/>
          <w:color w:val="auto"/>
          <w:highlight w:val="none"/>
          <w:lang w:val="en-US" w:eastAsia="zh-CN"/>
        </w:rPr>
        <w:t>3</w:t>
      </w:r>
      <w:r>
        <w:rPr>
          <w:rFonts w:hint="eastAsia" w:ascii="宋体" w:hAnsi="宋体"/>
          <w:color w:val="auto"/>
          <w:highlight w:val="none"/>
        </w:rPr>
        <w:t>年）财务状况良好，公司提供加盖公章的企业财务状况良好承诺书（格式自拟）</w:t>
      </w:r>
      <w:bookmarkStart w:id="101" w:name="_Toc238797672"/>
      <w:bookmarkStart w:id="102" w:name="_Toc262740162"/>
      <w:bookmarkStart w:id="103" w:name="_Toc238552310"/>
      <w:r>
        <w:rPr>
          <w:rFonts w:hint="eastAsia" w:ascii="宋体" w:hAnsi="宋体"/>
          <w:color w:val="auto"/>
          <w:highlight w:val="none"/>
          <w:lang w:val="en-US" w:eastAsia="zh-CN"/>
        </w:rPr>
        <w:t>.</w:t>
      </w:r>
    </w:p>
    <w:p w14:paraId="309A2E4E">
      <w:pPr>
        <w:outlineLvl w:val="9"/>
        <w:rPr>
          <w:rFonts w:hint="eastAsia" w:ascii="宋体" w:hAnsi="宋体"/>
          <w:color w:val="auto"/>
          <w:highlight w:val="none"/>
          <w:lang w:val="en-US" w:eastAsia="zh-CN"/>
        </w:rPr>
      </w:pPr>
      <w:bookmarkStart w:id="104" w:name="_Toc6462"/>
      <w:r>
        <w:rPr>
          <w:rFonts w:hint="eastAsia" w:ascii="宋体" w:hAnsi="宋体"/>
          <w:color w:val="auto"/>
          <w:highlight w:val="none"/>
          <w:lang w:val="en-US" w:eastAsia="zh-CN"/>
        </w:rPr>
        <w:br w:type="page"/>
      </w:r>
    </w:p>
    <w:bookmarkEnd w:id="101"/>
    <w:bookmarkEnd w:id="102"/>
    <w:bookmarkEnd w:id="103"/>
    <w:bookmarkEnd w:id="104"/>
    <w:p w14:paraId="52D74A34">
      <w:pPr>
        <w:ind w:firstLine="420" w:firstLineChars="200"/>
        <w:outlineLvl w:val="9"/>
        <w:rPr>
          <w:rFonts w:ascii="宋体" w:hAnsi="宋体"/>
          <w:color w:val="auto"/>
          <w:highlight w:val="none"/>
        </w:rPr>
      </w:pPr>
      <w:bookmarkStart w:id="105" w:name="_Toc24879"/>
      <w:bookmarkStart w:id="106" w:name="_Toc238797675"/>
      <w:bookmarkStart w:id="107" w:name="_Toc262740165"/>
      <w:bookmarkStart w:id="108" w:name="_Toc238552313"/>
      <w:r>
        <w:rPr>
          <w:rFonts w:hint="eastAsia" w:ascii="宋体" w:hAnsi="宋体"/>
          <w:color w:val="auto"/>
          <w:highlight w:val="none"/>
          <w:lang w:val="en-US" w:eastAsia="zh-CN"/>
        </w:rPr>
        <w:t>5</w:t>
      </w:r>
      <w:r>
        <w:rPr>
          <w:rFonts w:hint="eastAsia" w:ascii="宋体" w:hAnsi="宋体"/>
          <w:color w:val="auto"/>
          <w:highlight w:val="none"/>
        </w:rPr>
        <w:t>.</w:t>
      </w:r>
      <w:r>
        <w:rPr>
          <w:rFonts w:hint="eastAsia" w:ascii="宋体" w:hAnsi="宋体"/>
          <w:color w:val="auto"/>
          <w:highlight w:val="none"/>
          <w:lang w:val="en-US" w:eastAsia="zh-CN"/>
        </w:rPr>
        <w:t>3</w:t>
      </w:r>
      <w:r>
        <w:rPr>
          <w:rFonts w:ascii="宋体" w:hAnsi="宋体"/>
          <w:color w:val="auto"/>
          <w:highlight w:val="none"/>
        </w:rPr>
        <w:t>近年发生的诉讼及仲裁情况</w:t>
      </w:r>
      <w:bookmarkEnd w:id="105"/>
      <w:bookmarkEnd w:id="106"/>
      <w:bookmarkEnd w:id="107"/>
      <w:bookmarkEnd w:id="108"/>
    </w:p>
    <w:p w14:paraId="2518D3F4">
      <w:pPr>
        <w:spacing w:line="360" w:lineRule="auto"/>
        <w:ind w:firstLine="420" w:firstLineChars="200"/>
        <w:contextualSpacing/>
        <w:outlineLvl w:val="9"/>
        <w:rPr>
          <w:rFonts w:ascii="宋体" w:hAnsi="宋体"/>
          <w:color w:val="auto"/>
          <w:highlight w:val="none"/>
        </w:rPr>
      </w:pPr>
      <w:r>
        <w:rPr>
          <w:rFonts w:hint="eastAsia" w:ascii="宋体" w:hAnsi="宋体"/>
          <w:color w:val="auto"/>
          <w:highlight w:val="none"/>
        </w:rPr>
        <w:t>应说明相关情况，并附法院或仲裁机构作出的判决、裁决等有关法律文书复印件。若无，应说明，并署名加盖公章。</w:t>
      </w:r>
    </w:p>
    <w:p w14:paraId="3BEFC9D1">
      <w:pPr>
        <w:spacing w:line="360" w:lineRule="auto"/>
        <w:ind w:firstLine="482"/>
        <w:contextualSpacing/>
        <w:outlineLvl w:val="9"/>
        <w:rPr>
          <w:rFonts w:hint="eastAsia" w:ascii="宋体" w:hAnsi="宋体"/>
          <w:color w:val="auto"/>
          <w:highlight w:val="none"/>
        </w:rPr>
      </w:pPr>
      <w:bookmarkStart w:id="109" w:name="_Toc7931"/>
    </w:p>
    <w:p w14:paraId="4B2D0E85">
      <w:pPr>
        <w:outlineLvl w:val="9"/>
        <w:rPr>
          <w:rFonts w:hint="eastAsia" w:ascii="宋体" w:hAnsi="宋体"/>
          <w:color w:val="auto"/>
          <w:highlight w:val="none"/>
        </w:rPr>
      </w:pPr>
    </w:p>
    <w:p w14:paraId="56FC8561">
      <w:pPr>
        <w:pStyle w:val="2"/>
        <w:outlineLvl w:val="9"/>
        <w:rPr>
          <w:rFonts w:hint="eastAsia"/>
          <w:color w:val="auto"/>
          <w:highlight w:val="none"/>
        </w:rPr>
      </w:pPr>
    </w:p>
    <w:p w14:paraId="4585BC5E">
      <w:pPr>
        <w:pStyle w:val="3"/>
        <w:outlineLvl w:val="9"/>
        <w:rPr>
          <w:rFonts w:hint="eastAsia"/>
          <w:color w:val="auto"/>
          <w:highlight w:val="none"/>
        </w:rPr>
      </w:pPr>
    </w:p>
    <w:p w14:paraId="3E85550B">
      <w:pPr>
        <w:outlineLvl w:val="9"/>
        <w:rPr>
          <w:rFonts w:hint="eastAsia"/>
          <w:color w:val="auto"/>
          <w:highlight w:val="none"/>
        </w:rPr>
      </w:pPr>
    </w:p>
    <w:p w14:paraId="4A52227B">
      <w:pPr>
        <w:pStyle w:val="2"/>
        <w:outlineLvl w:val="9"/>
        <w:rPr>
          <w:rFonts w:hint="eastAsia"/>
          <w:color w:val="auto"/>
          <w:highlight w:val="none"/>
        </w:rPr>
      </w:pPr>
    </w:p>
    <w:p w14:paraId="56C7E441">
      <w:pPr>
        <w:pStyle w:val="3"/>
        <w:outlineLvl w:val="9"/>
        <w:rPr>
          <w:rFonts w:hint="eastAsia"/>
          <w:color w:val="auto"/>
          <w:highlight w:val="none"/>
        </w:rPr>
      </w:pPr>
    </w:p>
    <w:p w14:paraId="7AC275F0">
      <w:pPr>
        <w:spacing w:line="360" w:lineRule="auto"/>
        <w:ind w:firstLine="482"/>
        <w:contextualSpacing/>
        <w:outlineLvl w:val="9"/>
        <w:rPr>
          <w:rFonts w:hint="eastAsia" w:ascii="宋体" w:hAnsi="宋体"/>
          <w:color w:val="auto"/>
          <w:highlight w:val="none"/>
        </w:rPr>
      </w:pPr>
    </w:p>
    <w:p w14:paraId="078D16A0">
      <w:pPr>
        <w:spacing w:line="360" w:lineRule="auto"/>
        <w:ind w:firstLine="482"/>
        <w:contextualSpacing/>
        <w:outlineLvl w:val="9"/>
        <w:rPr>
          <w:rFonts w:hint="eastAsia" w:ascii="宋体" w:hAnsi="宋体"/>
          <w:color w:val="auto"/>
          <w:highlight w:val="none"/>
        </w:rPr>
      </w:pPr>
    </w:p>
    <w:p w14:paraId="72B39D40">
      <w:pPr>
        <w:spacing w:line="360" w:lineRule="auto"/>
        <w:ind w:firstLine="482"/>
        <w:contextualSpacing/>
        <w:outlineLvl w:val="9"/>
        <w:rPr>
          <w:rFonts w:hint="eastAsia" w:ascii="宋体" w:hAnsi="宋体"/>
          <w:color w:val="auto"/>
          <w:highlight w:val="none"/>
        </w:rPr>
      </w:pPr>
    </w:p>
    <w:p w14:paraId="696EBE43">
      <w:pPr>
        <w:spacing w:line="360" w:lineRule="auto"/>
        <w:ind w:firstLine="482"/>
        <w:contextualSpacing/>
        <w:outlineLvl w:val="9"/>
        <w:rPr>
          <w:rFonts w:hint="eastAsia" w:ascii="宋体" w:hAnsi="宋体"/>
          <w:color w:val="auto"/>
          <w:highlight w:val="none"/>
        </w:rPr>
      </w:pPr>
    </w:p>
    <w:p w14:paraId="50F5F993">
      <w:pPr>
        <w:spacing w:line="360" w:lineRule="auto"/>
        <w:ind w:firstLine="482"/>
        <w:contextualSpacing/>
        <w:outlineLvl w:val="9"/>
        <w:rPr>
          <w:rFonts w:hint="eastAsia" w:ascii="宋体" w:hAnsi="宋体"/>
          <w:color w:val="auto"/>
          <w:highlight w:val="none"/>
        </w:rPr>
      </w:pPr>
    </w:p>
    <w:p w14:paraId="375A3952">
      <w:pPr>
        <w:spacing w:line="360" w:lineRule="auto"/>
        <w:ind w:firstLine="482"/>
        <w:contextualSpacing/>
        <w:outlineLvl w:val="9"/>
        <w:rPr>
          <w:rFonts w:hint="eastAsia" w:ascii="宋体" w:hAnsi="宋体"/>
          <w:color w:val="auto"/>
          <w:highlight w:val="none"/>
        </w:rPr>
      </w:pPr>
    </w:p>
    <w:p w14:paraId="22BC4F40">
      <w:pPr>
        <w:outlineLvl w:val="9"/>
        <w:rPr>
          <w:rFonts w:hint="eastAsia" w:ascii="宋体" w:hAnsi="宋体"/>
          <w:color w:val="auto"/>
          <w:highlight w:val="none"/>
          <w:lang w:val="en-US" w:eastAsia="zh-CN"/>
        </w:rPr>
      </w:pPr>
      <w:r>
        <w:rPr>
          <w:rFonts w:hint="eastAsia" w:ascii="宋体" w:hAnsi="宋体"/>
          <w:color w:val="auto"/>
          <w:highlight w:val="none"/>
          <w:lang w:val="en-US" w:eastAsia="zh-CN"/>
        </w:rPr>
        <w:br w:type="page"/>
      </w:r>
    </w:p>
    <w:p w14:paraId="5FDE1C88">
      <w:pPr>
        <w:spacing w:line="360" w:lineRule="auto"/>
        <w:ind w:firstLine="482"/>
        <w:contextualSpacing/>
        <w:outlineLvl w:val="9"/>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w:t>
      </w:r>
      <w:bookmarkEnd w:id="109"/>
      <w:r>
        <w:rPr>
          <w:rFonts w:hint="eastAsia" w:ascii="宋体" w:hAnsi="宋体"/>
          <w:color w:val="auto"/>
          <w:highlight w:val="none"/>
          <w:lang w:val="en-US" w:eastAsia="zh-CN"/>
        </w:rPr>
        <w:t>4</w:t>
      </w:r>
      <w:r>
        <w:rPr>
          <w:rFonts w:hint="eastAsia" w:ascii="宋体" w:hAnsi="宋体"/>
          <w:color w:val="auto"/>
          <w:highlight w:val="none"/>
        </w:rPr>
        <w:t>招标文件要求的其他材料</w:t>
      </w:r>
    </w:p>
    <w:p w14:paraId="62BB11F5">
      <w:pPr>
        <w:ind w:firstLine="480"/>
        <w:jc w:val="both"/>
        <w:outlineLvl w:val="9"/>
        <w:rPr>
          <w:rFonts w:ascii="宋体" w:hAnsi="宋体" w:eastAsia="宋体"/>
          <w:b w:val="0"/>
          <w:color w:val="auto"/>
          <w:szCs w:val="24"/>
          <w:highlight w:val="none"/>
        </w:rPr>
      </w:pPr>
      <w:r>
        <w:rPr>
          <w:rFonts w:hint="eastAsia" w:ascii="宋体" w:hAnsi="宋体" w:eastAsia="宋体"/>
          <w:b w:val="0"/>
          <w:color w:val="auto"/>
          <w:szCs w:val="24"/>
          <w:highlight w:val="none"/>
          <w:lang w:eastAsia="zh-CN"/>
        </w:rPr>
        <w:t>（</w:t>
      </w:r>
      <w:r>
        <w:rPr>
          <w:rFonts w:hint="eastAsia" w:ascii="宋体" w:hAnsi="宋体" w:eastAsia="宋体"/>
          <w:b w:val="0"/>
          <w:color w:val="auto"/>
          <w:szCs w:val="24"/>
          <w:highlight w:val="none"/>
          <w:lang w:val="en-US" w:eastAsia="zh-CN"/>
        </w:rPr>
        <w:t>1</w:t>
      </w:r>
      <w:r>
        <w:rPr>
          <w:rFonts w:hint="eastAsia" w:ascii="宋体" w:hAnsi="宋体" w:eastAsia="宋体"/>
          <w:b w:val="0"/>
          <w:color w:val="auto"/>
          <w:szCs w:val="24"/>
          <w:highlight w:val="none"/>
          <w:lang w:eastAsia="zh-CN"/>
        </w:rPr>
        <w:t>）</w:t>
      </w:r>
      <w:r>
        <w:rPr>
          <w:rFonts w:hint="eastAsia" w:ascii="宋体" w:hAnsi="宋体" w:eastAsia="宋体"/>
          <w:b w:val="0"/>
          <w:color w:val="auto"/>
          <w:szCs w:val="24"/>
          <w:highlight w:val="none"/>
        </w:rPr>
        <w:t>主要人员简历表</w:t>
      </w:r>
    </w:p>
    <w:p w14:paraId="695EF3E5">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“主要人员简历表”中的项目负责人应附注册证、职称证</w:t>
      </w:r>
      <w:r>
        <w:rPr>
          <w:rFonts w:hint="eastAsia" w:ascii="宋体" w:hAnsi="宋体" w:cs="宋体"/>
          <w:bCs/>
          <w:color w:val="auto"/>
          <w:szCs w:val="21"/>
          <w:highlight w:val="none"/>
        </w:rPr>
        <w:t>、</w:t>
      </w:r>
      <w:r>
        <w:rPr>
          <w:rFonts w:hint="eastAsia" w:ascii="宋体" w:hAnsi="宋体"/>
          <w:color w:val="auto"/>
          <w:szCs w:val="21"/>
          <w:highlight w:val="none"/>
        </w:rPr>
        <w:t>毕业证、身份证复印件，管理过的项目业绩须附合同协议书或中标通知书复印件；其他主要人员应附身份证、职称证（执业证或上岗证书）复印件。</w:t>
      </w:r>
    </w:p>
    <w:p w14:paraId="1053C7F5">
      <w:pPr>
        <w:spacing w:line="360" w:lineRule="auto"/>
        <w:outlineLvl w:val="9"/>
        <w:rPr>
          <w:rFonts w:ascii="宋体" w:hAnsi="宋体"/>
          <w:color w:val="auto"/>
          <w:szCs w:val="21"/>
          <w:highlight w:val="none"/>
        </w:rPr>
      </w:pPr>
    </w:p>
    <w:tbl>
      <w:tblPr>
        <w:tblStyle w:val="10"/>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14:paraId="55DA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vAlign w:val="center"/>
          </w:tcPr>
          <w:p w14:paraId="0D24C2FE">
            <w:pPr>
              <w:spacing w:line="360" w:lineRule="auto"/>
              <w:outlineLvl w:val="9"/>
              <w:rPr>
                <w:rFonts w:ascii="宋体" w:hAnsi="宋体"/>
                <w:color w:val="auto"/>
                <w:szCs w:val="21"/>
                <w:highlight w:val="none"/>
              </w:rPr>
            </w:pPr>
            <w:r>
              <w:rPr>
                <w:rFonts w:hint="eastAsia" w:ascii="宋体" w:hAnsi="宋体"/>
                <w:color w:val="auto"/>
                <w:szCs w:val="21"/>
                <w:highlight w:val="none"/>
              </w:rPr>
              <w:t>姓名</w:t>
            </w:r>
          </w:p>
        </w:tc>
        <w:tc>
          <w:tcPr>
            <w:tcW w:w="1625" w:type="dxa"/>
          </w:tcPr>
          <w:p w14:paraId="07FD2E05">
            <w:pPr>
              <w:spacing w:line="360" w:lineRule="auto"/>
              <w:outlineLvl w:val="9"/>
              <w:rPr>
                <w:rFonts w:ascii="宋体" w:hAnsi="宋体"/>
                <w:color w:val="auto"/>
                <w:szCs w:val="21"/>
                <w:highlight w:val="none"/>
              </w:rPr>
            </w:pPr>
          </w:p>
        </w:tc>
        <w:tc>
          <w:tcPr>
            <w:tcW w:w="1080" w:type="dxa"/>
            <w:vAlign w:val="center"/>
          </w:tcPr>
          <w:p w14:paraId="05E6468B">
            <w:pPr>
              <w:spacing w:line="360" w:lineRule="auto"/>
              <w:outlineLvl w:val="9"/>
              <w:rPr>
                <w:rFonts w:ascii="宋体" w:hAnsi="宋体"/>
                <w:color w:val="auto"/>
                <w:szCs w:val="21"/>
                <w:highlight w:val="none"/>
              </w:rPr>
            </w:pPr>
            <w:r>
              <w:rPr>
                <w:rFonts w:hint="eastAsia" w:ascii="宋体" w:hAnsi="宋体"/>
                <w:color w:val="auto"/>
                <w:szCs w:val="21"/>
                <w:highlight w:val="none"/>
              </w:rPr>
              <w:t>年龄</w:t>
            </w:r>
          </w:p>
        </w:tc>
        <w:tc>
          <w:tcPr>
            <w:tcW w:w="1440" w:type="dxa"/>
            <w:gridSpan w:val="2"/>
          </w:tcPr>
          <w:p w14:paraId="0064F086">
            <w:pPr>
              <w:spacing w:line="360" w:lineRule="auto"/>
              <w:outlineLvl w:val="9"/>
              <w:rPr>
                <w:rFonts w:ascii="宋体" w:hAnsi="宋体"/>
                <w:color w:val="auto"/>
                <w:szCs w:val="21"/>
                <w:highlight w:val="none"/>
              </w:rPr>
            </w:pPr>
          </w:p>
        </w:tc>
        <w:tc>
          <w:tcPr>
            <w:tcW w:w="1980" w:type="dxa"/>
            <w:gridSpan w:val="2"/>
            <w:vAlign w:val="center"/>
          </w:tcPr>
          <w:p w14:paraId="03DB2FB4">
            <w:pPr>
              <w:spacing w:line="360" w:lineRule="auto"/>
              <w:outlineLvl w:val="9"/>
              <w:rPr>
                <w:rFonts w:ascii="宋体" w:hAnsi="宋体"/>
                <w:color w:val="auto"/>
                <w:szCs w:val="21"/>
                <w:highlight w:val="none"/>
              </w:rPr>
            </w:pPr>
            <w:r>
              <w:rPr>
                <w:rFonts w:hint="eastAsia" w:ascii="宋体" w:hAnsi="宋体"/>
                <w:color w:val="auto"/>
                <w:szCs w:val="21"/>
                <w:highlight w:val="none"/>
              </w:rPr>
              <w:t>学          历</w:t>
            </w:r>
          </w:p>
        </w:tc>
        <w:tc>
          <w:tcPr>
            <w:tcW w:w="1789" w:type="dxa"/>
          </w:tcPr>
          <w:p w14:paraId="76EBFFAD">
            <w:pPr>
              <w:spacing w:line="360" w:lineRule="auto"/>
              <w:outlineLvl w:val="9"/>
              <w:rPr>
                <w:rFonts w:ascii="宋体" w:hAnsi="宋体"/>
                <w:color w:val="auto"/>
                <w:szCs w:val="21"/>
                <w:highlight w:val="none"/>
              </w:rPr>
            </w:pPr>
          </w:p>
        </w:tc>
      </w:tr>
      <w:tr w14:paraId="7BBD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vAlign w:val="center"/>
          </w:tcPr>
          <w:p w14:paraId="546F888E">
            <w:pPr>
              <w:spacing w:line="360" w:lineRule="auto"/>
              <w:outlineLvl w:val="9"/>
              <w:rPr>
                <w:rFonts w:ascii="宋体" w:hAnsi="宋体"/>
                <w:color w:val="auto"/>
                <w:szCs w:val="21"/>
                <w:highlight w:val="none"/>
              </w:rPr>
            </w:pPr>
            <w:r>
              <w:rPr>
                <w:rFonts w:hint="eastAsia" w:ascii="宋体" w:hAnsi="宋体"/>
                <w:color w:val="auto"/>
                <w:szCs w:val="21"/>
                <w:highlight w:val="none"/>
              </w:rPr>
              <w:t>职称</w:t>
            </w:r>
          </w:p>
        </w:tc>
        <w:tc>
          <w:tcPr>
            <w:tcW w:w="1625" w:type="dxa"/>
          </w:tcPr>
          <w:p w14:paraId="3E17022F">
            <w:pPr>
              <w:spacing w:line="360" w:lineRule="auto"/>
              <w:outlineLvl w:val="9"/>
              <w:rPr>
                <w:rFonts w:ascii="宋体" w:hAnsi="宋体"/>
                <w:color w:val="auto"/>
                <w:szCs w:val="21"/>
                <w:highlight w:val="none"/>
              </w:rPr>
            </w:pPr>
          </w:p>
        </w:tc>
        <w:tc>
          <w:tcPr>
            <w:tcW w:w="1080" w:type="dxa"/>
            <w:vAlign w:val="center"/>
          </w:tcPr>
          <w:p w14:paraId="6F4E271D">
            <w:pPr>
              <w:spacing w:line="360" w:lineRule="auto"/>
              <w:outlineLvl w:val="9"/>
              <w:rPr>
                <w:rFonts w:ascii="宋体" w:hAnsi="宋体"/>
                <w:color w:val="auto"/>
                <w:szCs w:val="21"/>
                <w:highlight w:val="none"/>
              </w:rPr>
            </w:pPr>
            <w:r>
              <w:rPr>
                <w:rFonts w:hint="eastAsia" w:ascii="宋体" w:hAnsi="宋体"/>
                <w:color w:val="auto"/>
                <w:szCs w:val="21"/>
                <w:highlight w:val="none"/>
              </w:rPr>
              <w:t>职务</w:t>
            </w:r>
          </w:p>
        </w:tc>
        <w:tc>
          <w:tcPr>
            <w:tcW w:w="1440" w:type="dxa"/>
            <w:gridSpan w:val="2"/>
          </w:tcPr>
          <w:p w14:paraId="6732517F">
            <w:pPr>
              <w:spacing w:line="360" w:lineRule="auto"/>
              <w:outlineLvl w:val="9"/>
              <w:rPr>
                <w:rFonts w:ascii="宋体" w:hAnsi="宋体"/>
                <w:color w:val="auto"/>
                <w:szCs w:val="21"/>
                <w:highlight w:val="none"/>
              </w:rPr>
            </w:pPr>
          </w:p>
        </w:tc>
        <w:tc>
          <w:tcPr>
            <w:tcW w:w="1980" w:type="dxa"/>
            <w:gridSpan w:val="2"/>
            <w:vAlign w:val="center"/>
          </w:tcPr>
          <w:p w14:paraId="762EA802">
            <w:pPr>
              <w:spacing w:line="360" w:lineRule="auto"/>
              <w:outlineLvl w:val="9"/>
              <w:rPr>
                <w:rFonts w:ascii="宋体" w:hAnsi="宋体"/>
                <w:color w:val="auto"/>
                <w:szCs w:val="21"/>
                <w:highlight w:val="none"/>
              </w:rPr>
            </w:pPr>
            <w:r>
              <w:rPr>
                <w:rFonts w:hint="eastAsia" w:ascii="宋体" w:hAnsi="宋体"/>
                <w:color w:val="auto"/>
                <w:szCs w:val="21"/>
                <w:highlight w:val="none"/>
              </w:rPr>
              <w:t>拟在本合同任职</w:t>
            </w:r>
          </w:p>
        </w:tc>
        <w:tc>
          <w:tcPr>
            <w:tcW w:w="1789" w:type="dxa"/>
          </w:tcPr>
          <w:p w14:paraId="043AFB90">
            <w:pPr>
              <w:spacing w:line="360" w:lineRule="auto"/>
              <w:outlineLvl w:val="9"/>
              <w:rPr>
                <w:rFonts w:ascii="宋体" w:hAnsi="宋体"/>
                <w:color w:val="auto"/>
                <w:szCs w:val="21"/>
                <w:highlight w:val="none"/>
              </w:rPr>
            </w:pPr>
          </w:p>
        </w:tc>
      </w:tr>
      <w:tr w14:paraId="2373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vAlign w:val="center"/>
          </w:tcPr>
          <w:p w14:paraId="140B8067">
            <w:pPr>
              <w:spacing w:line="360" w:lineRule="auto"/>
              <w:outlineLvl w:val="9"/>
              <w:rPr>
                <w:rFonts w:ascii="宋体" w:hAnsi="宋体"/>
                <w:color w:val="auto"/>
                <w:szCs w:val="21"/>
                <w:highlight w:val="none"/>
              </w:rPr>
            </w:pPr>
            <w:r>
              <w:rPr>
                <w:rFonts w:hint="eastAsia" w:ascii="宋体" w:hAnsi="宋体"/>
                <w:color w:val="auto"/>
                <w:szCs w:val="21"/>
                <w:highlight w:val="none"/>
              </w:rPr>
              <w:t>毕业学校</w:t>
            </w:r>
          </w:p>
        </w:tc>
        <w:tc>
          <w:tcPr>
            <w:tcW w:w="7914" w:type="dxa"/>
            <w:gridSpan w:val="7"/>
          </w:tcPr>
          <w:p w14:paraId="6B77FB3A">
            <w:pPr>
              <w:spacing w:line="360" w:lineRule="auto"/>
              <w:ind w:firstLine="525" w:firstLineChars="250"/>
              <w:outlineLvl w:val="9"/>
              <w:rPr>
                <w:rFonts w:ascii="宋体" w:hAnsi="宋体"/>
                <w:color w:val="auto"/>
                <w:szCs w:val="21"/>
                <w:highlight w:val="none"/>
              </w:rPr>
            </w:pPr>
            <w:r>
              <w:rPr>
                <w:rFonts w:hint="eastAsia" w:ascii="宋体" w:hAnsi="宋体"/>
                <w:color w:val="auto"/>
                <w:szCs w:val="21"/>
                <w:highlight w:val="none"/>
              </w:rPr>
              <w:t>年毕业于                 学校         专业</w:t>
            </w:r>
          </w:p>
        </w:tc>
      </w:tr>
      <w:tr w14:paraId="6786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9"/>
          </w:tcPr>
          <w:p w14:paraId="7C8C208C">
            <w:pPr>
              <w:spacing w:line="360" w:lineRule="auto"/>
              <w:outlineLvl w:val="9"/>
              <w:rPr>
                <w:rFonts w:ascii="宋体" w:hAnsi="宋体"/>
                <w:color w:val="auto"/>
                <w:szCs w:val="21"/>
                <w:highlight w:val="none"/>
              </w:rPr>
            </w:pPr>
            <w:r>
              <w:rPr>
                <w:rFonts w:hint="eastAsia" w:ascii="宋体" w:hAnsi="宋体"/>
                <w:color w:val="auto"/>
                <w:szCs w:val="21"/>
                <w:highlight w:val="none"/>
              </w:rPr>
              <w:t>主要工作经历</w:t>
            </w:r>
          </w:p>
        </w:tc>
      </w:tr>
      <w:tr w14:paraId="1C48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Align w:val="center"/>
          </w:tcPr>
          <w:p w14:paraId="70038DB5">
            <w:pPr>
              <w:spacing w:line="360" w:lineRule="auto"/>
              <w:outlineLvl w:val="9"/>
              <w:rPr>
                <w:rFonts w:ascii="宋体" w:hAnsi="宋体"/>
                <w:color w:val="auto"/>
                <w:szCs w:val="21"/>
                <w:highlight w:val="none"/>
              </w:rPr>
            </w:pPr>
            <w:r>
              <w:rPr>
                <w:rFonts w:hint="eastAsia" w:ascii="宋体" w:hAnsi="宋体"/>
                <w:color w:val="auto"/>
                <w:szCs w:val="21"/>
                <w:highlight w:val="none"/>
              </w:rPr>
              <w:t>时间</w:t>
            </w:r>
          </w:p>
        </w:tc>
        <w:tc>
          <w:tcPr>
            <w:tcW w:w="3960" w:type="dxa"/>
            <w:gridSpan w:val="4"/>
            <w:vAlign w:val="center"/>
          </w:tcPr>
          <w:p w14:paraId="5956784D">
            <w:pPr>
              <w:spacing w:line="360" w:lineRule="auto"/>
              <w:outlineLvl w:val="9"/>
              <w:rPr>
                <w:rFonts w:ascii="宋体" w:hAnsi="宋体"/>
                <w:color w:val="auto"/>
                <w:szCs w:val="21"/>
                <w:highlight w:val="none"/>
              </w:rPr>
            </w:pPr>
            <w:r>
              <w:rPr>
                <w:rFonts w:hint="eastAsia" w:ascii="宋体" w:hAnsi="宋体"/>
                <w:color w:val="auto"/>
                <w:szCs w:val="21"/>
                <w:highlight w:val="none"/>
              </w:rPr>
              <w:t>参加过的类似项目</w:t>
            </w:r>
          </w:p>
        </w:tc>
        <w:tc>
          <w:tcPr>
            <w:tcW w:w="1792" w:type="dxa"/>
            <w:gridSpan w:val="2"/>
            <w:vAlign w:val="center"/>
          </w:tcPr>
          <w:p w14:paraId="29662925">
            <w:pPr>
              <w:spacing w:line="360" w:lineRule="auto"/>
              <w:outlineLvl w:val="9"/>
              <w:rPr>
                <w:rFonts w:ascii="宋体" w:hAnsi="宋体"/>
                <w:color w:val="auto"/>
                <w:szCs w:val="21"/>
                <w:highlight w:val="none"/>
              </w:rPr>
            </w:pPr>
            <w:r>
              <w:rPr>
                <w:rFonts w:hint="eastAsia" w:ascii="宋体" w:hAnsi="宋体"/>
                <w:color w:val="auto"/>
                <w:szCs w:val="21"/>
                <w:highlight w:val="none"/>
              </w:rPr>
              <w:t>担任职务</w:t>
            </w:r>
          </w:p>
        </w:tc>
        <w:tc>
          <w:tcPr>
            <w:tcW w:w="2517" w:type="dxa"/>
            <w:gridSpan w:val="2"/>
            <w:vAlign w:val="center"/>
          </w:tcPr>
          <w:p w14:paraId="6770F84E">
            <w:pPr>
              <w:spacing w:line="360" w:lineRule="auto"/>
              <w:outlineLvl w:val="9"/>
              <w:rPr>
                <w:rFonts w:ascii="宋体" w:hAnsi="宋体"/>
                <w:color w:val="auto"/>
                <w:szCs w:val="21"/>
                <w:highlight w:val="none"/>
              </w:rPr>
            </w:pPr>
            <w:r>
              <w:rPr>
                <w:rFonts w:hint="eastAsia" w:ascii="宋体" w:hAnsi="宋体"/>
                <w:color w:val="auto"/>
                <w:szCs w:val="21"/>
                <w:highlight w:val="none"/>
              </w:rPr>
              <w:t>发包人及联系电话</w:t>
            </w:r>
          </w:p>
        </w:tc>
      </w:tr>
      <w:tr w14:paraId="089A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14:paraId="28C6399D">
            <w:pPr>
              <w:spacing w:line="360" w:lineRule="auto"/>
              <w:outlineLvl w:val="9"/>
              <w:rPr>
                <w:rFonts w:ascii="宋体" w:hAnsi="宋体"/>
                <w:color w:val="auto"/>
                <w:szCs w:val="21"/>
                <w:highlight w:val="none"/>
              </w:rPr>
            </w:pPr>
          </w:p>
        </w:tc>
        <w:tc>
          <w:tcPr>
            <w:tcW w:w="3960" w:type="dxa"/>
            <w:gridSpan w:val="4"/>
          </w:tcPr>
          <w:p w14:paraId="4372D1BA">
            <w:pPr>
              <w:spacing w:line="360" w:lineRule="auto"/>
              <w:outlineLvl w:val="9"/>
              <w:rPr>
                <w:rFonts w:ascii="宋体" w:hAnsi="宋体"/>
                <w:color w:val="auto"/>
                <w:szCs w:val="21"/>
                <w:highlight w:val="none"/>
              </w:rPr>
            </w:pPr>
          </w:p>
        </w:tc>
        <w:tc>
          <w:tcPr>
            <w:tcW w:w="1792" w:type="dxa"/>
            <w:gridSpan w:val="2"/>
          </w:tcPr>
          <w:p w14:paraId="640D5CA5">
            <w:pPr>
              <w:spacing w:line="360" w:lineRule="auto"/>
              <w:outlineLvl w:val="9"/>
              <w:rPr>
                <w:rFonts w:ascii="宋体" w:hAnsi="宋体"/>
                <w:color w:val="auto"/>
                <w:szCs w:val="21"/>
                <w:highlight w:val="none"/>
              </w:rPr>
            </w:pPr>
          </w:p>
        </w:tc>
        <w:tc>
          <w:tcPr>
            <w:tcW w:w="2517" w:type="dxa"/>
            <w:gridSpan w:val="2"/>
          </w:tcPr>
          <w:p w14:paraId="2BD2AC62">
            <w:pPr>
              <w:spacing w:line="360" w:lineRule="auto"/>
              <w:outlineLvl w:val="9"/>
              <w:rPr>
                <w:rFonts w:ascii="宋体" w:hAnsi="宋体"/>
                <w:color w:val="auto"/>
                <w:szCs w:val="21"/>
                <w:highlight w:val="none"/>
              </w:rPr>
            </w:pPr>
          </w:p>
        </w:tc>
      </w:tr>
      <w:tr w14:paraId="3122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tcPr>
          <w:p w14:paraId="60610D8D">
            <w:pPr>
              <w:spacing w:line="360" w:lineRule="auto"/>
              <w:outlineLvl w:val="9"/>
              <w:rPr>
                <w:rFonts w:ascii="宋体" w:hAnsi="宋体"/>
                <w:color w:val="auto"/>
                <w:szCs w:val="21"/>
                <w:highlight w:val="none"/>
              </w:rPr>
            </w:pPr>
          </w:p>
        </w:tc>
        <w:tc>
          <w:tcPr>
            <w:tcW w:w="3960" w:type="dxa"/>
            <w:gridSpan w:val="4"/>
          </w:tcPr>
          <w:p w14:paraId="4073BF60">
            <w:pPr>
              <w:spacing w:line="360" w:lineRule="auto"/>
              <w:outlineLvl w:val="9"/>
              <w:rPr>
                <w:rFonts w:ascii="宋体" w:hAnsi="宋体"/>
                <w:color w:val="auto"/>
                <w:szCs w:val="21"/>
                <w:highlight w:val="none"/>
              </w:rPr>
            </w:pPr>
          </w:p>
        </w:tc>
        <w:tc>
          <w:tcPr>
            <w:tcW w:w="1792" w:type="dxa"/>
            <w:gridSpan w:val="2"/>
          </w:tcPr>
          <w:p w14:paraId="6B371A6A">
            <w:pPr>
              <w:spacing w:line="360" w:lineRule="auto"/>
              <w:outlineLvl w:val="9"/>
              <w:rPr>
                <w:rFonts w:ascii="宋体" w:hAnsi="宋体"/>
                <w:color w:val="auto"/>
                <w:szCs w:val="21"/>
                <w:highlight w:val="none"/>
              </w:rPr>
            </w:pPr>
          </w:p>
        </w:tc>
        <w:tc>
          <w:tcPr>
            <w:tcW w:w="2517" w:type="dxa"/>
            <w:gridSpan w:val="2"/>
          </w:tcPr>
          <w:p w14:paraId="58DAE047">
            <w:pPr>
              <w:spacing w:line="360" w:lineRule="auto"/>
              <w:outlineLvl w:val="9"/>
              <w:rPr>
                <w:rFonts w:ascii="宋体" w:hAnsi="宋体"/>
                <w:color w:val="auto"/>
                <w:szCs w:val="21"/>
                <w:highlight w:val="none"/>
              </w:rPr>
            </w:pPr>
          </w:p>
        </w:tc>
      </w:tr>
      <w:tr w14:paraId="58E7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tcPr>
          <w:p w14:paraId="1FDF7F9A">
            <w:pPr>
              <w:spacing w:line="360" w:lineRule="auto"/>
              <w:outlineLvl w:val="9"/>
              <w:rPr>
                <w:rFonts w:ascii="宋体" w:hAnsi="宋体"/>
                <w:color w:val="auto"/>
                <w:szCs w:val="21"/>
                <w:highlight w:val="none"/>
              </w:rPr>
            </w:pPr>
          </w:p>
        </w:tc>
        <w:tc>
          <w:tcPr>
            <w:tcW w:w="3960" w:type="dxa"/>
            <w:gridSpan w:val="4"/>
          </w:tcPr>
          <w:p w14:paraId="2A0B58B1">
            <w:pPr>
              <w:spacing w:line="360" w:lineRule="auto"/>
              <w:outlineLvl w:val="9"/>
              <w:rPr>
                <w:rFonts w:ascii="宋体" w:hAnsi="宋体"/>
                <w:color w:val="auto"/>
                <w:szCs w:val="21"/>
                <w:highlight w:val="none"/>
              </w:rPr>
            </w:pPr>
          </w:p>
        </w:tc>
        <w:tc>
          <w:tcPr>
            <w:tcW w:w="1792" w:type="dxa"/>
            <w:gridSpan w:val="2"/>
          </w:tcPr>
          <w:p w14:paraId="2F82BC25">
            <w:pPr>
              <w:spacing w:line="360" w:lineRule="auto"/>
              <w:outlineLvl w:val="9"/>
              <w:rPr>
                <w:rFonts w:ascii="宋体" w:hAnsi="宋体"/>
                <w:color w:val="auto"/>
                <w:szCs w:val="21"/>
                <w:highlight w:val="none"/>
              </w:rPr>
            </w:pPr>
          </w:p>
        </w:tc>
        <w:tc>
          <w:tcPr>
            <w:tcW w:w="2517" w:type="dxa"/>
            <w:gridSpan w:val="2"/>
          </w:tcPr>
          <w:p w14:paraId="65B60267">
            <w:pPr>
              <w:spacing w:line="360" w:lineRule="auto"/>
              <w:outlineLvl w:val="9"/>
              <w:rPr>
                <w:rFonts w:ascii="宋体" w:hAnsi="宋体"/>
                <w:color w:val="auto"/>
                <w:szCs w:val="21"/>
                <w:highlight w:val="none"/>
              </w:rPr>
            </w:pPr>
          </w:p>
        </w:tc>
      </w:tr>
      <w:tr w14:paraId="28C1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7420C857">
            <w:pPr>
              <w:spacing w:line="360" w:lineRule="auto"/>
              <w:outlineLvl w:val="9"/>
              <w:rPr>
                <w:rFonts w:ascii="宋体" w:hAnsi="宋体"/>
                <w:color w:val="auto"/>
                <w:szCs w:val="21"/>
                <w:highlight w:val="none"/>
              </w:rPr>
            </w:pPr>
          </w:p>
        </w:tc>
        <w:tc>
          <w:tcPr>
            <w:tcW w:w="3960" w:type="dxa"/>
            <w:gridSpan w:val="4"/>
          </w:tcPr>
          <w:p w14:paraId="1989594D">
            <w:pPr>
              <w:spacing w:line="360" w:lineRule="auto"/>
              <w:outlineLvl w:val="9"/>
              <w:rPr>
                <w:rFonts w:ascii="宋体" w:hAnsi="宋体"/>
                <w:color w:val="auto"/>
                <w:szCs w:val="21"/>
                <w:highlight w:val="none"/>
              </w:rPr>
            </w:pPr>
          </w:p>
        </w:tc>
        <w:tc>
          <w:tcPr>
            <w:tcW w:w="1792" w:type="dxa"/>
            <w:gridSpan w:val="2"/>
          </w:tcPr>
          <w:p w14:paraId="45966C3C">
            <w:pPr>
              <w:spacing w:line="360" w:lineRule="auto"/>
              <w:outlineLvl w:val="9"/>
              <w:rPr>
                <w:rFonts w:ascii="宋体" w:hAnsi="宋体"/>
                <w:color w:val="auto"/>
                <w:szCs w:val="21"/>
                <w:highlight w:val="none"/>
              </w:rPr>
            </w:pPr>
          </w:p>
        </w:tc>
        <w:tc>
          <w:tcPr>
            <w:tcW w:w="2517" w:type="dxa"/>
            <w:gridSpan w:val="2"/>
          </w:tcPr>
          <w:p w14:paraId="3CF47912">
            <w:pPr>
              <w:spacing w:line="360" w:lineRule="auto"/>
              <w:outlineLvl w:val="9"/>
              <w:rPr>
                <w:rFonts w:ascii="宋体" w:hAnsi="宋体"/>
                <w:color w:val="auto"/>
                <w:szCs w:val="21"/>
                <w:highlight w:val="none"/>
              </w:rPr>
            </w:pPr>
          </w:p>
        </w:tc>
      </w:tr>
      <w:tr w14:paraId="0F00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14:paraId="13BEE189">
            <w:pPr>
              <w:spacing w:line="360" w:lineRule="auto"/>
              <w:outlineLvl w:val="9"/>
              <w:rPr>
                <w:rFonts w:ascii="宋体" w:hAnsi="宋体"/>
                <w:color w:val="auto"/>
                <w:szCs w:val="21"/>
                <w:highlight w:val="none"/>
              </w:rPr>
            </w:pPr>
          </w:p>
        </w:tc>
        <w:tc>
          <w:tcPr>
            <w:tcW w:w="3960" w:type="dxa"/>
            <w:gridSpan w:val="4"/>
          </w:tcPr>
          <w:p w14:paraId="27BD5042">
            <w:pPr>
              <w:spacing w:line="360" w:lineRule="auto"/>
              <w:outlineLvl w:val="9"/>
              <w:rPr>
                <w:rFonts w:ascii="宋体" w:hAnsi="宋体"/>
                <w:color w:val="auto"/>
                <w:szCs w:val="21"/>
                <w:highlight w:val="none"/>
              </w:rPr>
            </w:pPr>
          </w:p>
        </w:tc>
        <w:tc>
          <w:tcPr>
            <w:tcW w:w="1792" w:type="dxa"/>
            <w:gridSpan w:val="2"/>
          </w:tcPr>
          <w:p w14:paraId="5016A142">
            <w:pPr>
              <w:spacing w:line="360" w:lineRule="auto"/>
              <w:outlineLvl w:val="9"/>
              <w:rPr>
                <w:rFonts w:ascii="宋体" w:hAnsi="宋体"/>
                <w:color w:val="auto"/>
                <w:szCs w:val="21"/>
                <w:highlight w:val="none"/>
              </w:rPr>
            </w:pPr>
          </w:p>
        </w:tc>
        <w:tc>
          <w:tcPr>
            <w:tcW w:w="2517" w:type="dxa"/>
            <w:gridSpan w:val="2"/>
          </w:tcPr>
          <w:p w14:paraId="56BE4FF4">
            <w:pPr>
              <w:spacing w:line="360" w:lineRule="auto"/>
              <w:outlineLvl w:val="9"/>
              <w:rPr>
                <w:rFonts w:ascii="宋体" w:hAnsi="宋体"/>
                <w:color w:val="auto"/>
                <w:szCs w:val="21"/>
                <w:highlight w:val="none"/>
              </w:rPr>
            </w:pPr>
          </w:p>
        </w:tc>
      </w:tr>
      <w:tr w14:paraId="68BF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tcPr>
          <w:p w14:paraId="1AD92BDD">
            <w:pPr>
              <w:spacing w:line="360" w:lineRule="auto"/>
              <w:outlineLvl w:val="9"/>
              <w:rPr>
                <w:rFonts w:ascii="宋体" w:hAnsi="宋体"/>
                <w:color w:val="auto"/>
                <w:szCs w:val="21"/>
                <w:highlight w:val="none"/>
              </w:rPr>
            </w:pPr>
          </w:p>
        </w:tc>
        <w:tc>
          <w:tcPr>
            <w:tcW w:w="3960" w:type="dxa"/>
            <w:gridSpan w:val="4"/>
          </w:tcPr>
          <w:p w14:paraId="7B6A13EC">
            <w:pPr>
              <w:spacing w:line="360" w:lineRule="auto"/>
              <w:outlineLvl w:val="9"/>
              <w:rPr>
                <w:rFonts w:ascii="宋体" w:hAnsi="宋体"/>
                <w:color w:val="auto"/>
                <w:szCs w:val="21"/>
                <w:highlight w:val="none"/>
              </w:rPr>
            </w:pPr>
          </w:p>
        </w:tc>
        <w:tc>
          <w:tcPr>
            <w:tcW w:w="1792" w:type="dxa"/>
            <w:gridSpan w:val="2"/>
          </w:tcPr>
          <w:p w14:paraId="5F5A9832">
            <w:pPr>
              <w:spacing w:line="360" w:lineRule="auto"/>
              <w:outlineLvl w:val="9"/>
              <w:rPr>
                <w:rFonts w:ascii="宋体" w:hAnsi="宋体"/>
                <w:color w:val="auto"/>
                <w:szCs w:val="21"/>
                <w:highlight w:val="none"/>
              </w:rPr>
            </w:pPr>
          </w:p>
        </w:tc>
        <w:tc>
          <w:tcPr>
            <w:tcW w:w="2517" w:type="dxa"/>
            <w:gridSpan w:val="2"/>
          </w:tcPr>
          <w:p w14:paraId="1E17FC5E">
            <w:pPr>
              <w:spacing w:line="360" w:lineRule="auto"/>
              <w:outlineLvl w:val="9"/>
              <w:rPr>
                <w:rFonts w:ascii="宋体" w:hAnsi="宋体"/>
                <w:color w:val="auto"/>
                <w:szCs w:val="21"/>
                <w:highlight w:val="none"/>
              </w:rPr>
            </w:pPr>
          </w:p>
        </w:tc>
      </w:tr>
      <w:tr w14:paraId="6FFB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14:paraId="455A30D1">
            <w:pPr>
              <w:spacing w:line="360" w:lineRule="auto"/>
              <w:outlineLvl w:val="9"/>
              <w:rPr>
                <w:rFonts w:ascii="宋体" w:hAnsi="宋体"/>
                <w:color w:val="auto"/>
                <w:szCs w:val="21"/>
                <w:highlight w:val="none"/>
              </w:rPr>
            </w:pPr>
          </w:p>
        </w:tc>
        <w:tc>
          <w:tcPr>
            <w:tcW w:w="3960" w:type="dxa"/>
            <w:gridSpan w:val="4"/>
          </w:tcPr>
          <w:p w14:paraId="086FBC7C">
            <w:pPr>
              <w:spacing w:line="360" w:lineRule="auto"/>
              <w:outlineLvl w:val="9"/>
              <w:rPr>
                <w:rFonts w:ascii="宋体" w:hAnsi="宋体"/>
                <w:color w:val="auto"/>
                <w:szCs w:val="21"/>
                <w:highlight w:val="none"/>
              </w:rPr>
            </w:pPr>
          </w:p>
        </w:tc>
        <w:tc>
          <w:tcPr>
            <w:tcW w:w="1792" w:type="dxa"/>
            <w:gridSpan w:val="2"/>
          </w:tcPr>
          <w:p w14:paraId="2693A3F7">
            <w:pPr>
              <w:spacing w:line="360" w:lineRule="auto"/>
              <w:outlineLvl w:val="9"/>
              <w:rPr>
                <w:rFonts w:ascii="宋体" w:hAnsi="宋体"/>
                <w:color w:val="auto"/>
                <w:szCs w:val="21"/>
                <w:highlight w:val="none"/>
              </w:rPr>
            </w:pPr>
          </w:p>
        </w:tc>
        <w:tc>
          <w:tcPr>
            <w:tcW w:w="2517" w:type="dxa"/>
            <w:gridSpan w:val="2"/>
          </w:tcPr>
          <w:p w14:paraId="25572F7A">
            <w:pPr>
              <w:spacing w:line="360" w:lineRule="auto"/>
              <w:outlineLvl w:val="9"/>
              <w:rPr>
                <w:rFonts w:ascii="宋体" w:hAnsi="宋体"/>
                <w:color w:val="auto"/>
                <w:szCs w:val="21"/>
                <w:highlight w:val="none"/>
              </w:rPr>
            </w:pPr>
          </w:p>
        </w:tc>
      </w:tr>
      <w:tr w14:paraId="0922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14:paraId="447C5490">
            <w:pPr>
              <w:spacing w:line="360" w:lineRule="auto"/>
              <w:outlineLvl w:val="9"/>
              <w:rPr>
                <w:rFonts w:ascii="宋体" w:hAnsi="宋体"/>
                <w:color w:val="auto"/>
                <w:szCs w:val="21"/>
                <w:highlight w:val="none"/>
              </w:rPr>
            </w:pPr>
          </w:p>
        </w:tc>
        <w:tc>
          <w:tcPr>
            <w:tcW w:w="3960" w:type="dxa"/>
            <w:gridSpan w:val="4"/>
          </w:tcPr>
          <w:p w14:paraId="61BF6723">
            <w:pPr>
              <w:spacing w:line="360" w:lineRule="auto"/>
              <w:outlineLvl w:val="9"/>
              <w:rPr>
                <w:rFonts w:ascii="宋体" w:hAnsi="宋体"/>
                <w:color w:val="auto"/>
                <w:szCs w:val="21"/>
                <w:highlight w:val="none"/>
              </w:rPr>
            </w:pPr>
          </w:p>
        </w:tc>
        <w:tc>
          <w:tcPr>
            <w:tcW w:w="1792" w:type="dxa"/>
            <w:gridSpan w:val="2"/>
          </w:tcPr>
          <w:p w14:paraId="16D4A1D9">
            <w:pPr>
              <w:spacing w:line="360" w:lineRule="auto"/>
              <w:outlineLvl w:val="9"/>
              <w:rPr>
                <w:rFonts w:ascii="宋体" w:hAnsi="宋体"/>
                <w:color w:val="auto"/>
                <w:szCs w:val="21"/>
                <w:highlight w:val="none"/>
              </w:rPr>
            </w:pPr>
          </w:p>
        </w:tc>
        <w:tc>
          <w:tcPr>
            <w:tcW w:w="2517" w:type="dxa"/>
            <w:gridSpan w:val="2"/>
          </w:tcPr>
          <w:p w14:paraId="5452A345">
            <w:pPr>
              <w:spacing w:line="360" w:lineRule="auto"/>
              <w:outlineLvl w:val="9"/>
              <w:rPr>
                <w:rFonts w:ascii="宋体" w:hAnsi="宋体"/>
                <w:color w:val="auto"/>
                <w:szCs w:val="21"/>
                <w:highlight w:val="none"/>
              </w:rPr>
            </w:pPr>
          </w:p>
        </w:tc>
      </w:tr>
      <w:tr w14:paraId="40FD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613ADAB0">
            <w:pPr>
              <w:spacing w:line="360" w:lineRule="auto"/>
              <w:outlineLvl w:val="9"/>
              <w:rPr>
                <w:rFonts w:ascii="宋体" w:hAnsi="宋体"/>
                <w:color w:val="auto"/>
                <w:szCs w:val="21"/>
                <w:highlight w:val="none"/>
              </w:rPr>
            </w:pPr>
          </w:p>
        </w:tc>
        <w:tc>
          <w:tcPr>
            <w:tcW w:w="3960" w:type="dxa"/>
            <w:gridSpan w:val="4"/>
          </w:tcPr>
          <w:p w14:paraId="2A952A63">
            <w:pPr>
              <w:spacing w:line="360" w:lineRule="auto"/>
              <w:outlineLvl w:val="9"/>
              <w:rPr>
                <w:rFonts w:ascii="宋体" w:hAnsi="宋体"/>
                <w:color w:val="auto"/>
                <w:szCs w:val="21"/>
                <w:highlight w:val="none"/>
              </w:rPr>
            </w:pPr>
          </w:p>
        </w:tc>
        <w:tc>
          <w:tcPr>
            <w:tcW w:w="1792" w:type="dxa"/>
            <w:gridSpan w:val="2"/>
          </w:tcPr>
          <w:p w14:paraId="4F7F7336">
            <w:pPr>
              <w:spacing w:line="360" w:lineRule="auto"/>
              <w:outlineLvl w:val="9"/>
              <w:rPr>
                <w:rFonts w:ascii="宋体" w:hAnsi="宋体"/>
                <w:color w:val="auto"/>
                <w:szCs w:val="21"/>
                <w:highlight w:val="none"/>
              </w:rPr>
            </w:pPr>
          </w:p>
        </w:tc>
        <w:tc>
          <w:tcPr>
            <w:tcW w:w="2517" w:type="dxa"/>
            <w:gridSpan w:val="2"/>
          </w:tcPr>
          <w:p w14:paraId="465AF282">
            <w:pPr>
              <w:spacing w:line="360" w:lineRule="auto"/>
              <w:outlineLvl w:val="9"/>
              <w:rPr>
                <w:rFonts w:ascii="宋体" w:hAnsi="宋体"/>
                <w:color w:val="auto"/>
                <w:szCs w:val="21"/>
                <w:highlight w:val="none"/>
              </w:rPr>
            </w:pPr>
          </w:p>
        </w:tc>
      </w:tr>
      <w:tr w14:paraId="7F41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60" w:type="dxa"/>
          </w:tcPr>
          <w:p w14:paraId="65C72788">
            <w:pPr>
              <w:spacing w:line="360" w:lineRule="auto"/>
              <w:outlineLvl w:val="9"/>
              <w:rPr>
                <w:rFonts w:ascii="宋体" w:hAnsi="宋体"/>
                <w:color w:val="auto"/>
                <w:szCs w:val="21"/>
                <w:highlight w:val="none"/>
              </w:rPr>
            </w:pPr>
          </w:p>
        </w:tc>
        <w:tc>
          <w:tcPr>
            <w:tcW w:w="3960" w:type="dxa"/>
            <w:gridSpan w:val="4"/>
          </w:tcPr>
          <w:p w14:paraId="2530575A">
            <w:pPr>
              <w:spacing w:line="360" w:lineRule="auto"/>
              <w:outlineLvl w:val="9"/>
              <w:rPr>
                <w:rFonts w:ascii="宋体" w:hAnsi="宋体"/>
                <w:color w:val="auto"/>
                <w:szCs w:val="21"/>
                <w:highlight w:val="none"/>
              </w:rPr>
            </w:pPr>
          </w:p>
        </w:tc>
        <w:tc>
          <w:tcPr>
            <w:tcW w:w="1792" w:type="dxa"/>
            <w:gridSpan w:val="2"/>
          </w:tcPr>
          <w:p w14:paraId="1E39EB43">
            <w:pPr>
              <w:spacing w:line="360" w:lineRule="auto"/>
              <w:outlineLvl w:val="9"/>
              <w:rPr>
                <w:rFonts w:ascii="宋体" w:hAnsi="宋体"/>
                <w:color w:val="auto"/>
                <w:szCs w:val="21"/>
                <w:highlight w:val="none"/>
              </w:rPr>
            </w:pPr>
          </w:p>
        </w:tc>
        <w:tc>
          <w:tcPr>
            <w:tcW w:w="2517" w:type="dxa"/>
            <w:gridSpan w:val="2"/>
          </w:tcPr>
          <w:p w14:paraId="5A105C01">
            <w:pPr>
              <w:spacing w:line="360" w:lineRule="auto"/>
              <w:outlineLvl w:val="9"/>
              <w:rPr>
                <w:rFonts w:ascii="宋体" w:hAnsi="宋体"/>
                <w:color w:val="auto"/>
                <w:szCs w:val="21"/>
                <w:highlight w:val="none"/>
              </w:rPr>
            </w:pPr>
          </w:p>
        </w:tc>
      </w:tr>
      <w:tr w14:paraId="4FCE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tcPr>
          <w:p w14:paraId="6E0875FF">
            <w:pPr>
              <w:spacing w:line="360" w:lineRule="auto"/>
              <w:outlineLvl w:val="9"/>
              <w:rPr>
                <w:rFonts w:ascii="宋体" w:hAnsi="宋体"/>
                <w:color w:val="auto"/>
                <w:szCs w:val="21"/>
                <w:highlight w:val="none"/>
              </w:rPr>
            </w:pPr>
          </w:p>
        </w:tc>
        <w:tc>
          <w:tcPr>
            <w:tcW w:w="3960" w:type="dxa"/>
            <w:gridSpan w:val="4"/>
          </w:tcPr>
          <w:p w14:paraId="69D52E57">
            <w:pPr>
              <w:spacing w:line="360" w:lineRule="auto"/>
              <w:outlineLvl w:val="9"/>
              <w:rPr>
                <w:rFonts w:ascii="宋体" w:hAnsi="宋体"/>
                <w:color w:val="auto"/>
                <w:szCs w:val="21"/>
                <w:highlight w:val="none"/>
              </w:rPr>
            </w:pPr>
          </w:p>
        </w:tc>
        <w:tc>
          <w:tcPr>
            <w:tcW w:w="1792" w:type="dxa"/>
            <w:gridSpan w:val="2"/>
          </w:tcPr>
          <w:p w14:paraId="551C0448">
            <w:pPr>
              <w:spacing w:line="360" w:lineRule="auto"/>
              <w:outlineLvl w:val="9"/>
              <w:rPr>
                <w:rFonts w:ascii="宋体" w:hAnsi="宋体"/>
                <w:color w:val="auto"/>
                <w:szCs w:val="21"/>
                <w:highlight w:val="none"/>
              </w:rPr>
            </w:pPr>
          </w:p>
        </w:tc>
        <w:tc>
          <w:tcPr>
            <w:tcW w:w="2517" w:type="dxa"/>
            <w:gridSpan w:val="2"/>
          </w:tcPr>
          <w:p w14:paraId="07FDE4BE">
            <w:pPr>
              <w:spacing w:line="360" w:lineRule="auto"/>
              <w:outlineLvl w:val="9"/>
              <w:rPr>
                <w:rFonts w:ascii="宋体" w:hAnsi="宋体"/>
                <w:color w:val="auto"/>
                <w:szCs w:val="21"/>
                <w:highlight w:val="none"/>
              </w:rPr>
            </w:pPr>
          </w:p>
        </w:tc>
      </w:tr>
      <w:tr w14:paraId="4406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tcPr>
          <w:p w14:paraId="6699FF08">
            <w:pPr>
              <w:spacing w:line="360" w:lineRule="auto"/>
              <w:outlineLvl w:val="9"/>
              <w:rPr>
                <w:rFonts w:ascii="宋体" w:hAnsi="宋体"/>
                <w:color w:val="auto"/>
                <w:szCs w:val="21"/>
                <w:highlight w:val="none"/>
              </w:rPr>
            </w:pPr>
          </w:p>
        </w:tc>
        <w:tc>
          <w:tcPr>
            <w:tcW w:w="3960" w:type="dxa"/>
            <w:gridSpan w:val="4"/>
          </w:tcPr>
          <w:p w14:paraId="658E2C2F">
            <w:pPr>
              <w:spacing w:line="360" w:lineRule="auto"/>
              <w:outlineLvl w:val="9"/>
              <w:rPr>
                <w:rFonts w:ascii="宋体" w:hAnsi="宋体"/>
                <w:color w:val="auto"/>
                <w:szCs w:val="21"/>
                <w:highlight w:val="none"/>
              </w:rPr>
            </w:pPr>
          </w:p>
        </w:tc>
        <w:tc>
          <w:tcPr>
            <w:tcW w:w="1792" w:type="dxa"/>
            <w:gridSpan w:val="2"/>
          </w:tcPr>
          <w:p w14:paraId="6D0AF1CD">
            <w:pPr>
              <w:spacing w:line="360" w:lineRule="auto"/>
              <w:outlineLvl w:val="9"/>
              <w:rPr>
                <w:rFonts w:ascii="宋体" w:hAnsi="宋体"/>
                <w:color w:val="auto"/>
                <w:szCs w:val="21"/>
                <w:highlight w:val="none"/>
              </w:rPr>
            </w:pPr>
          </w:p>
        </w:tc>
        <w:tc>
          <w:tcPr>
            <w:tcW w:w="2517" w:type="dxa"/>
            <w:gridSpan w:val="2"/>
          </w:tcPr>
          <w:p w14:paraId="6968A9E8">
            <w:pPr>
              <w:spacing w:line="360" w:lineRule="auto"/>
              <w:outlineLvl w:val="9"/>
              <w:rPr>
                <w:rFonts w:ascii="宋体" w:hAnsi="宋体"/>
                <w:color w:val="auto"/>
                <w:szCs w:val="21"/>
                <w:highlight w:val="none"/>
              </w:rPr>
            </w:pPr>
          </w:p>
        </w:tc>
      </w:tr>
    </w:tbl>
    <w:p w14:paraId="2AE75BD9">
      <w:pPr>
        <w:numPr>
          <w:ilvl w:val="0"/>
          <w:numId w:val="0"/>
        </w:numPr>
        <w:spacing w:line="360" w:lineRule="auto"/>
        <w:outlineLvl w:val="9"/>
        <w:rPr>
          <w:rFonts w:hint="eastAsia" w:ascii="宋体" w:hAnsi="宋体" w:eastAsia="宋体" w:cs="宋体"/>
          <w:color w:val="auto"/>
          <w:szCs w:val="21"/>
          <w:highlight w:val="none"/>
          <w:lang w:val="en-US" w:eastAsia="zh-CN"/>
        </w:rPr>
      </w:pPr>
    </w:p>
    <w:p w14:paraId="4D772963">
      <w:pPr>
        <w:numPr>
          <w:ilvl w:val="0"/>
          <w:numId w:val="0"/>
        </w:numPr>
        <w:spacing w:line="360" w:lineRule="auto"/>
        <w:outlineLvl w:val="9"/>
        <w:rPr>
          <w:rFonts w:hint="eastAsia" w:ascii="宋体" w:hAnsi="宋体"/>
          <w:color w:val="auto"/>
          <w:szCs w:val="21"/>
          <w:highlight w:val="none"/>
        </w:rPr>
      </w:pPr>
      <w:r>
        <w:rPr>
          <w:rFonts w:hint="eastAsia" w:ascii="宋体" w:hAnsi="宋体" w:eastAsia="宋体" w:cs="宋体"/>
          <w:color w:val="auto"/>
          <w:szCs w:val="21"/>
          <w:highlight w:val="none"/>
          <w:lang w:val="en-US" w:eastAsia="zh-CN"/>
        </w:rPr>
        <w:t>（2）设备证明材料</w:t>
      </w:r>
      <w:r>
        <w:rPr>
          <w:rFonts w:hint="eastAsia" w:ascii="宋体" w:hAnsi="宋体"/>
          <w:color w:val="auto"/>
          <w:szCs w:val="21"/>
          <w:highlight w:val="none"/>
        </w:rPr>
        <w:t>表</w:t>
      </w:r>
      <w:r>
        <w:rPr>
          <w:rFonts w:hint="eastAsia" w:ascii="宋体" w:hAnsi="宋体"/>
          <w:color w:val="auto"/>
          <w:szCs w:val="21"/>
          <w:highlight w:val="none"/>
          <w:lang w:eastAsia="zh-CN"/>
        </w:rPr>
        <w:t>（格式自拟）</w:t>
      </w:r>
    </w:p>
    <w:p w14:paraId="7FE48810">
      <w:pPr>
        <w:pStyle w:val="2"/>
        <w:numPr>
          <w:ilvl w:val="0"/>
          <w:numId w:val="0"/>
        </w:numPr>
        <w:rPr>
          <w:rFonts w:hint="eastAsia"/>
          <w:highlight w:val="none"/>
        </w:rPr>
      </w:pPr>
    </w:p>
    <w:p w14:paraId="63EAB808">
      <w:pPr>
        <w:spacing w:line="360" w:lineRule="auto"/>
        <w:contextualSpacing/>
        <w:outlineLvl w:val="9"/>
        <w:rPr>
          <w:rFonts w:hint="eastAsia" w:ascii="宋体" w:hAnsi="宋体"/>
          <w:b/>
          <w:color w:val="auto"/>
          <w:sz w:val="32"/>
          <w:szCs w:val="32"/>
          <w:highlight w:val="none"/>
          <w:lang w:val="en-US" w:eastAsia="zh-CN"/>
        </w:rPr>
      </w:pPr>
      <w:bookmarkStart w:id="110" w:name="_Toc329757324"/>
      <w:bookmarkStart w:id="111" w:name="_Toc31312"/>
      <w:bookmarkStart w:id="112" w:name="_Toc26092"/>
    </w:p>
    <w:p w14:paraId="74031DB1">
      <w:pPr>
        <w:spacing w:line="360" w:lineRule="auto"/>
        <w:contextualSpacing/>
        <w:jc w:val="center"/>
        <w:outlineLvl w:val="1"/>
        <w:rPr>
          <w:rFonts w:ascii="宋体" w:hAnsi="宋体"/>
          <w:b/>
          <w:color w:val="auto"/>
          <w:sz w:val="32"/>
          <w:szCs w:val="32"/>
          <w:highlight w:val="none"/>
        </w:rPr>
      </w:pPr>
      <w:bookmarkStart w:id="113" w:name="_Toc20593"/>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 xml:space="preserve"> 其他材料</w:t>
      </w:r>
      <w:bookmarkEnd w:id="110"/>
      <w:bookmarkEnd w:id="111"/>
      <w:bookmarkEnd w:id="112"/>
      <w:bookmarkEnd w:id="113"/>
    </w:p>
    <w:p w14:paraId="1B3FC9AB">
      <w:pPr>
        <w:spacing w:line="360" w:lineRule="auto"/>
        <w:ind w:firstLine="435"/>
        <w:contextualSpacing/>
        <w:outlineLvl w:val="9"/>
        <w:rPr>
          <w:rFonts w:ascii="宋体" w:hAnsi="宋体"/>
          <w:color w:val="auto"/>
          <w:highlight w:val="none"/>
        </w:rPr>
      </w:pPr>
    </w:p>
    <w:p w14:paraId="0520AF79">
      <w:pPr>
        <w:spacing w:before="240" w:beforeLines="100" w:line="360" w:lineRule="auto"/>
        <w:contextualSpacing/>
        <w:jc w:val="center"/>
        <w:outlineLvl w:val="9"/>
        <w:rPr>
          <w:rFonts w:ascii="宋体" w:hAnsi="宋体" w:cs="宋体"/>
          <w:b/>
          <w:bCs/>
          <w:color w:val="auto"/>
          <w:sz w:val="22"/>
          <w:szCs w:val="13"/>
          <w:highlight w:val="none"/>
          <w:lang w:val="zh-CN"/>
        </w:rPr>
      </w:pPr>
      <w:r>
        <w:rPr>
          <w:rFonts w:hint="eastAsia" w:ascii="宋体" w:hAnsi="宋体" w:cs="宋体"/>
          <w:b/>
          <w:bCs/>
          <w:color w:val="auto"/>
          <w:sz w:val="22"/>
          <w:szCs w:val="13"/>
          <w:highlight w:val="none"/>
          <w:lang w:val="zh-CN"/>
        </w:rPr>
        <w:t>附：招标文件中要求的其他资料以及投标人认为有必要提供的其他资料。</w:t>
      </w:r>
    </w:p>
    <w:p w14:paraId="7F123616">
      <w:pPr>
        <w:spacing w:before="240" w:beforeLines="100" w:line="360" w:lineRule="auto"/>
        <w:contextualSpacing/>
        <w:jc w:val="center"/>
        <w:outlineLvl w:val="9"/>
        <w:rPr>
          <w:rFonts w:hint="eastAsia" w:ascii="宋体" w:hAnsi="宋体" w:cs="宋体" w:eastAsiaTheme="minorEastAsia"/>
          <w:b/>
          <w:bCs/>
          <w:color w:val="auto"/>
          <w:sz w:val="22"/>
          <w:szCs w:val="13"/>
          <w:highlight w:val="none"/>
          <w:lang w:val="zh-CN" w:eastAsia="zh-CN"/>
        </w:rPr>
      </w:pPr>
      <w:bookmarkStart w:id="114" w:name="_Toc3213"/>
      <w:r>
        <w:rPr>
          <w:rFonts w:hint="eastAsia" w:ascii="宋体" w:hAnsi="宋体" w:cs="宋体"/>
          <w:b/>
          <w:bCs/>
          <w:color w:val="auto"/>
          <w:sz w:val="22"/>
          <w:szCs w:val="13"/>
          <w:highlight w:val="none"/>
          <w:lang w:val="zh-CN"/>
        </w:rPr>
        <w:t>(如承诺书等，格式自拟</w:t>
      </w:r>
      <w:bookmarkEnd w:id="114"/>
      <w:r>
        <w:rPr>
          <w:rFonts w:hint="eastAsia" w:ascii="宋体" w:hAnsi="宋体" w:cs="宋体"/>
          <w:b/>
          <w:bCs/>
          <w:color w:val="auto"/>
          <w:sz w:val="22"/>
          <w:szCs w:val="13"/>
          <w:highlight w:val="none"/>
          <w:lang w:val="en-US" w:eastAsia="zh-CN"/>
        </w:rPr>
        <w:t>)</w:t>
      </w:r>
    </w:p>
    <w:p w14:paraId="1CE7D125">
      <w:pPr>
        <w:pStyle w:val="2"/>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9AB3C">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758D8A6B">
    <w:pPr>
      <w:pStyle w:val="6"/>
      <w:ind w:right="360"/>
      <w:jc w:val="right"/>
    </w:pPr>
  </w:p>
  <w:p w14:paraId="6AB7BA2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A79EA">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07EBEFBE">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F6D4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ZWRjZDdiODUwMmE2OTg3YmU2NTUyYzY2ZjNiNWMifQ=="/>
  </w:docVars>
  <w:rsids>
    <w:rsidRoot w:val="399C69EA"/>
    <w:rsid w:val="02176B4D"/>
    <w:rsid w:val="02315AF4"/>
    <w:rsid w:val="02C74C71"/>
    <w:rsid w:val="04FD1076"/>
    <w:rsid w:val="054D2F1C"/>
    <w:rsid w:val="06A86251"/>
    <w:rsid w:val="09BA4874"/>
    <w:rsid w:val="0B84338B"/>
    <w:rsid w:val="0E75778E"/>
    <w:rsid w:val="13535845"/>
    <w:rsid w:val="153D2274"/>
    <w:rsid w:val="16E00B16"/>
    <w:rsid w:val="1784481C"/>
    <w:rsid w:val="1A7955DC"/>
    <w:rsid w:val="24522C0A"/>
    <w:rsid w:val="26172237"/>
    <w:rsid w:val="28CD6CD8"/>
    <w:rsid w:val="29986DE7"/>
    <w:rsid w:val="31F12C79"/>
    <w:rsid w:val="331648D6"/>
    <w:rsid w:val="37C0293D"/>
    <w:rsid w:val="399C69EA"/>
    <w:rsid w:val="3AAC3D94"/>
    <w:rsid w:val="3D121D46"/>
    <w:rsid w:val="461865CE"/>
    <w:rsid w:val="489A439E"/>
    <w:rsid w:val="4983062C"/>
    <w:rsid w:val="4FC52A38"/>
    <w:rsid w:val="51743E65"/>
    <w:rsid w:val="55A325C0"/>
    <w:rsid w:val="56725057"/>
    <w:rsid w:val="5A096502"/>
    <w:rsid w:val="5D2D265C"/>
    <w:rsid w:val="5F7273A4"/>
    <w:rsid w:val="6021382C"/>
    <w:rsid w:val="60684491"/>
    <w:rsid w:val="66D439F4"/>
    <w:rsid w:val="6D1F3697"/>
    <w:rsid w:val="6F630BD6"/>
    <w:rsid w:val="745635F2"/>
    <w:rsid w:val="751D3132"/>
    <w:rsid w:val="75580236"/>
    <w:rsid w:val="78E77738"/>
    <w:rsid w:val="79556271"/>
    <w:rsid w:val="7CB93960"/>
    <w:rsid w:val="7D533F13"/>
    <w:rsid w:val="7F20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line="416" w:lineRule="auto"/>
      <w:outlineLvl w:val="1"/>
    </w:pPr>
    <w:rPr>
      <w:rFonts w:ascii="Arial" w:hAnsi="Arial" w:eastAsia="黑体"/>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sz w:val="30"/>
    </w:rPr>
  </w:style>
  <w:style w:type="paragraph" w:styleId="3">
    <w:name w:val="Body Text First Indent"/>
    <w:basedOn w:val="2"/>
    <w:next w:val="1"/>
    <w:autoRedefine/>
    <w:qFormat/>
    <w:uiPriority w:val="0"/>
    <w:pPr>
      <w:spacing w:line="312" w:lineRule="auto"/>
      <w:ind w:firstLine="420"/>
    </w:pPr>
    <w:rPr>
      <w:rFonts w:ascii="Calibri" w:hAnsi="Calibri"/>
    </w:rPr>
  </w:style>
  <w:style w:type="paragraph" w:styleId="5">
    <w:name w:val="Plain Text"/>
    <w:basedOn w:val="1"/>
    <w:autoRedefine/>
    <w:qFormat/>
    <w:uiPriority w:val="0"/>
    <w:rPr>
      <w:rFonts w:ascii="宋体" w:hAnsi="Courier New" w:eastAsia="宋体" w:cs="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pPr>
      <w:jc w:val="left"/>
    </w:pPr>
    <w:rPr>
      <w:b/>
      <w:bCs/>
      <w:caps/>
      <w:sz w:val="20"/>
      <w:szCs w:val="20"/>
    </w:rPr>
  </w:style>
  <w:style w:type="paragraph" w:styleId="9">
    <w:name w:val="toc 2"/>
    <w:basedOn w:val="1"/>
    <w:next w:val="1"/>
    <w:autoRedefine/>
    <w:qFormat/>
    <w:uiPriority w:val="0"/>
    <w:pPr>
      <w:ind w:left="210"/>
      <w:jc w:val="left"/>
    </w:pPr>
    <w:rPr>
      <w:smallCaps/>
      <w:sz w:val="20"/>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style>
  <w:style w:type="paragraph" w:customStyle="1" w:styleId="15">
    <w:name w:val="Default"/>
    <w:autoRedefine/>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16">
    <w:name w:val="样式 标题 2 + Times New Roman 四号 非加粗 段前: 5 磅 段后: 0 磅 行距: 固定值 20..."/>
    <w:basedOn w:val="4"/>
    <w:autoRedefine/>
    <w:qFormat/>
    <w:uiPriority w:val="0"/>
    <w:pPr>
      <w:spacing w:line="400" w:lineRule="exact"/>
    </w:pPr>
    <w:rPr>
      <w:rFonts w:ascii="Times New Roman" w:hAnsi="Times New Roman"/>
      <w:b w:val="0"/>
      <w:bCs w:val="0"/>
      <w:sz w:val="28"/>
      <w:szCs w:val="20"/>
    </w:rPr>
  </w:style>
  <w:style w:type="paragraph" w:customStyle="1" w:styleId="17">
    <w:name w:val="表格文字"/>
    <w:basedOn w:val="1"/>
    <w:autoRedefine/>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7099</Words>
  <Characters>7657</Characters>
  <Lines>0</Lines>
  <Paragraphs>0</Paragraphs>
  <TotalTime>0</TotalTime>
  <ScaleCrop>false</ScaleCrop>
  <LinksUpToDate>false</LinksUpToDate>
  <CharactersWithSpaces>8881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2024-11-14T04:14:00Z</dcterms:created>
  <dc:creator>智</dc:creator>
  <cp:lastModifiedBy>智</cp:lastModifiedBy>
  <cp:lastPrinted>2024-11-22T02:26:00Z</cp:lastPrinted>
  <dcterms:modified xsi:type="dcterms:W3CDTF">2024-12-23T07:18:09Z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57E0A2057F9A40C19DDBC4C6E928E3A8_13</vt:lpwstr>
  </property>
</Properties>
</file>